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1D2" w:rsidRDefault="00CC21D2" w:rsidP="00CC21D2">
      <w:pPr>
        <w:pStyle w:val="BasicParagraph"/>
        <w:tabs>
          <w:tab w:val="left" w:pos="620"/>
          <w:tab w:val="left" w:pos="1540"/>
        </w:tabs>
        <w:ind w:left="0"/>
      </w:pPr>
    </w:p>
    <w:p w:rsidR="00CC21D2" w:rsidRDefault="00F26316" w:rsidP="00CC21D2">
      <w:pPr>
        <w:pStyle w:val="BasicParagraph"/>
        <w:tabs>
          <w:tab w:val="left" w:pos="620"/>
          <w:tab w:val="left" w:pos="1540"/>
        </w:tabs>
        <w:ind w:left="0"/>
      </w:pPr>
      <w:r>
        <w:rPr>
          <w:rFonts w:ascii="GillSans" w:hAnsi="GillSans" w:cs="GillSans"/>
          <w:noProof/>
          <w:spacing w:val="2"/>
          <w:sz w:val="22"/>
          <w:szCs w:val="22"/>
        </w:rPr>
        <w:drawing>
          <wp:inline distT="0" distB="0" distL="0" distR="0" wp14:anchorId="21D0BD10" wp14:editId="5FF1E44E">
            <wp:extent cx="2209800" cy="960120"/>
            <wp:effectExtent l="0" t="0" r="0" b="0"/>
            <wp:docPr id="3" name="Picture 3" descr="C:\Users\Sue\AppData\Local\Microsoft\Windows\INetCache\Content.Word\22RES_ArbNet_SocialLogo rect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ue\AppData\Local\Microsoft\Windows\INetCache\Content.Word\22RES_ArbNet_SocialLogo rectang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960120"/>
                    </a:xfrm>
                    <a:prstGeom prst="rect">
                      <a:avLst/>
                    </a:prstGeom>
                    <a:noFill/>
                    <a:ln>
                      <a:noFill/>
                    </a:ln>
                  </pic:spPr>
                </pic:pic>
              </a:graphicData>
            </a:graphic>
          </wp:inline>
        </w:drawing>
      </w:r>
    </w:p>
    <w:p w:rsidR="00CC21D2" w:rsidRDefault="00CC21D2" w:rsidP="00CC21D2">
      <w:pPr>
        <w:pStyle w:val="MainHead"/>
        <w:rPr>
          <w:rFonts w:ascii="GillSans" w:hAnsi="GillSans" w:cs="GillSans"/>
          <w:spacing w:val="2"/>
          <w:sz w:val="22"/>
          <w:szCs w:val="22"/>
          <w:u w:val="none"/>
        </w:rPr>
      </w:pPr>
    </w:p>
    <w:p w:rsidR="00802789" w:rsidRPr="00802789" w:rsidRDefault="00802789" w:rsidP="00802789">
      <w:pPr>
        <w:spacing w:after="160" w:line="259" w:lineRule="auto"/>
        <w:rPr>
          <w:rFonts w:ascii="Calibri" w:eastAsia="Calibri" w:hAnsi="Calibri" w:cs="Times New Roman"/>
          <w:b/>
          <w:sz w:val="28"/>
          <w:szCs w:val="28"/>
        </w:rPr>
      </w:pPr>
      <w:r w:rsidRPr="00802789">
        <w:rPr>
          <w:rFonts w:ascii="Calibri" w:eastAsia="Calibri" w:hAnsi="Calibri" w:cs="Times New Roman"/>
          <w:b/>
          <w:sz w:val="28"/>
          <w:szCs w:val="28"/>
        </w:rPr>
        <w:t>Tips to applying for a grant</w:t>
      </w:r>
    </w:p>
    <w:p w:rsidR="00802789" w:rsidRPr="00802789" w:rsidRDefault="00802789" w:rsidP="00802789">
      <w:pPr>
        <w:spacing w:after="160" w:line="259" w:lineRule="auto"/>
        <w:rPr>
          <w:rFonts w:ascii="Calibri" w:eastAsia="Calibri" w:hAnsi="Calibri" w:cs="Times New Roman"/>
          <w:sz w:val="22"/>
          <w:szCs w:val="22"/>
        </w:rPr>
      </w:pPr>
    </w:p>
    <w:p w:rsidR="00802789" w:rsidRPr="00802789" w:rsidRDefault="00802789" w:rsidP="00802789">
      <w:pPr>
        <w:spacing w:after="160" w:line="259" w:lineRule="auto"/>
        <w:rPr>
          <w:rFonts w:ascii="Calibri" w:eastAsia="Calibri" w:hAnsi="Calibri" w:cs="Times New Roman"/>
          <w:sz w:val="22"/>
          <w:szCs w:val="22"/>
        </w:rPr>
      </w:pPr>
      <w:r w:rsidRPr="00802789">
        <w:rPr>
          <w:rFonts w:ascii="Calibri" w:eastAsia="Calibri" w:hAnsi="Calibri" w:cs="Times New Roman"/>
          <w:sz w:val="22"/>
          <w:szCs w:val="22"/>
        </w:rPr>
        <w:t>Grant funding is competitive. Many agencies provide tips on completing applications so be sure read those. Check out the general tips to help you write a successful grant. </w:t>
      </w:r>
    </w:p>
    <w:p w:rsidR="00802789" w:rsidRPr="00802789" w:rsidRDefault="00802789" w:rsidP="00802789">
      <w:pPr>
        <w:spacing w:after="160" w:line="259" w:lineRule="auto"/>
        <w:rPr>
          <w:rFonts w:ascii="Calibri" w:eastAsia="Calibri" w:hAnsi="Calibri" w:cs="Times New Roman"/>
          <w:b/>
          <w:bCs/>
          <w:sz w:val="22"/>
          <w:szCs w:val="22"/>
        </w:rPr>
      </w:pPr>
      <w:bookmarkStart w:id="0" w:name="general-tips"/>
      <w:bookmarkEnd w:id="0"/>
      <w:r w:rsidRPr="00802789">
        <w:rPr>
          <w:rFonts w:ascii="Calibri" w:eastAsia="Calibri" w:hAnsi="Calibri" w:cs="Times New Roman"/>
          <w:b/>
          <w:bCs/>
          <w:sz w:val="22"/>
          <w:szCs w:val="22"/>
        </w:rPr>
        <w:t>General Tips</w:t>
      </w:r>
    </w:p>
    <w:p w:rsidR="00802789" w:rsidRPr="00802789" w:rsidRDefault="00802789" w:rsidP="00802789">
      <w:pPr>
        <w:numPr>
          <w:ilvl w:val="0"/>
          <w:numId w:val="10"/>
        </w:numPr>
        <w:spacing w:after="160" w:line="259" w:lineRule="auto"/>
        <w:rPr>
          <w:rFonts w:ascii="Calibri" w:eastAsia="Calibri" w:hAnsi="Calibri" w:cs="Times New Roman"/>
          <w:sz w:val="22"/>
          <w:szCs w:val="22"/>
        </w:rPr>
      </w:pPr>
      <w:r w:rsidRPr="00802789">
        <w:rPr>
          <w:rFonts w:ascii="Calibri" w:eastAsia="Calibri" w:hAnsi="Calibri" w:cs="Times New Roman"/>
          <w:sz w:val="22"/>
          <w:szCs w:val="22"/>
        </w:rPr>
        <w:t xml:space="preserve">Read the </w:t>
      </w:r>
      <w:r w:rsidRPr="00802789">
        <w:rPr>
          <w:rFonts w:ascii="Calibri" w:eastAsia="Calibri" w:hAnsi="Calibri" w:cs="Times New Roman"/>
          <w:b/>
          <w:bCs/>
          <w:i/>
          <w:iCs/>
          <w:sz w:val="22"/>
          <w:szCs w:val="22"/>
        </w:rPr>
        <w:t>entire</w:t>
      </w:r>
      <w:r w:rsidRPr="00802789">
        <w:rPr>
          <w:rFonts w:ascii="Calibri" w:eastAsia="Calibri" w:hAnsi="Calibri" w:cs="Times New Roman"/>
          <w:sz w:val="22"/>
          <w:szCs w:val="22"/>
        </w:rPr>
        <w:t xml:space="preserve"> grant application guide and follow instructions carefully. </w:t>
      </w:r>
    </w:p>
    <w:p w:rsidR="00802789" w:rsidRPr="00802789" w:rsidRDefault="00802789" w:rsidP="00802789">
      <w:pPr>
        <w:numPr>
          <w:ilvl w:val="0"/>
          <w:numId w:val="10"/>
        </w:numPr>
        <w:spacing w:after="160" w:line="259" w:lineRule="auto"/>
        <w:rPr>
          <w:rFonts w:ascii="Calibri" w:eastAsia="Calibri" w:hAnsi="Calibri" w:cs="Times New Roman"/>
          <w:sz w:val="22"/>
          <w:szCs w:val="22"/>
        </w:rPr>
      </w:pPr>
      <w:r w:rsidRPr="00802789">
        <w:rPr>
          <w:rFonts w:ascii="Calibri" w:eastAsia="Calibri" w:hAnsi="Calibri" w:cs="Times New Roman"/>
          <w:b/>
          <w:bCs/>
          <w:sz w:val="22"/>
          <w:szCs w:val="22"/>
        </w:rPr>
        <w:t>Application requirements</w:t>
      </w:r>
      <w:r w:rsidRPr="00802789">
        <w:rPr>
          <w:rFonts w:ascii="Calibri" w:eastAsia="Calibri" w:hAnsi="Calibri" w:cs="Times New Roman"/>
          <w:sz w:val="22"/>
          <w:szCs w:val="22"/>
        </w:rPr>
        <w:t xml:space="preserve"> vary across programs and industries, so look closely at the notice of funding opportunity for each specific grant program to ensure that you are addressing all the requirements and criteria for the grant program in question. </w:t>
      </w:r>
    </w:p>
    <w:p w:rsidR="00802789" w:rsidRPr="00802789" w:rsidRDefault="00802789" w:rsidP="00802789">
      <w:pPr>
        <w:numPr>
          <w:ilvl w:val="0"/>
          <w:numId w:val="10"/>
        </w:numPr>
        <w:spacing w:after="160" w:line="259" w:lineRule="auto"/>
        <w:rPr>
          <w:rFonts w:ascii="Calibri" w:eastAsia="Calibri" w:hAnsi="Calibri" w:cs="Times New Roman"/>
          <w:sz w:val="22"/>
          <w:szCs w:val="22"/>
        </w:rPr>
      </w:pPr>
      <w:r w:rsidRPr="00802789">
        <w:rPr>
          <w:rFonts w:ascii="Calibri" w:eastAsia="Calibri" w:hAnsi="Calibri" w:cs="Times New Roman"/>
          <w:sz w:val="22"/>
          <w:szCs w:val="22"/>
        </w:rPr>
        <w:t xml:space="preserve">Pay close attention to the </w:t>
      </w:r>
      <w:r w:rsidRPr="00802789">
        <w:rPr>
          <w:rFonts w:ascii="Calibri" w:eastAsia="Calibri" w:hAnsi="Calibri" w:cs="Times New Roman"/>
          <w:b/>
          <w:bCs/>
          <w:sz w:val="22"/>
          <w:szCs w:val="22"/>
        </w:rPr>
        <w:t>scoring criteria</w:t>
      </w:r>
      <w:r w:rsidRPr="00802789">
        <w:rPr>
          <w:rFonts w:ascii="Calibri" w:eastAsia="Calibri" w:hAnsi="Calibri" w:cs="Times New Roman"/>
          <w:sz w:val="22"/>
          <w:szCs w:val="22"/>
        </w:rPr>
        <w:t xml:space="preserve"> and address each of those criteria to the best of your ability.</w:t>
      </w:r>
    </w:p>
    <w:p w:rsidR="00802789" w:rsidRPr="00802789" w:rsidRDefault="00802789" w:rsidP="00802789">
      <w:pPr>
        <w:numPr>
          <w:ilvl w:val="0"/>
          <w:numId w:val="10"/>
        </w:numPr>
        <w:spacing w:after="160" w:line="259" w:lineRule="auto"/>
        <w:rPr>
          <w:rFonts w:ascii="Calibri" w:eastAsia="Calibri" w:hAnsi="Calibri" w:cs="Times New Roman"/>
          <w:sz w:val="22"/>
          <w:szCs w:val="22"/>
        </w:rPr>
      </w:pPr>
      <w:r w:rsidRPr="00802789">
        <w:rPr>
          <w:rFonts w:ascii="Calibri" w:eastAsia="Calibri" w:hAnsi="Calibri" w:cs="Times New Roman"/>
          <w:sz w:val="22"/>
          <w:szCs w:val="22"/>
        </w:rPr>
        <w:t xml:space="preserve">Be sure to include any </w:t>
      </w:r>
      <w:r w:rsidRPr="00802789">
        <w:rPr>
          <w:rFonts w:ascii="Calibri" w:eastAsia="Calibri" w:hAnsi="Calibri" w:cs="Times New Roman"/>
          <w:b/>
          <w:bCs/>
          <w:sz w:val="22"/>
          <w:szCs w:val="22"/>
        </w:rPr>
        <w:t>additional forms or attachments</w:t>
      </w:r>
      <w:r w:rsidRPr="00802789">
        <w:rPr>
          <w:rFonts w:ascii="Calibri" w:eastAsia="Calibri" w:hAnsi="Calibri" w:cs="Times New Roman"/>
          <w:sz w:val="22"/>
          <w:szCs w:val="22"/>
        </w:rPr>
        <w:t xml:space="preserve"> that are required. </w:t>
      </w:r>
    </w:p>
    <w:p w:rsidR="00802789" w:rsidRPr="00802789" w:rsidRDefault="00802789" w:rsidP="00802789">
      <w:pPr>
        <w:numPr>
          <w:ilvl w:val="0"/>
          <w:numId w:val="10"/>
        </w:numPr>
        <w:spacing w:after="160" w:line="259" w:lineRule="auto"/>
        <w:rPr>
          <w:rFonts w:ascii="Calibri" w:eastAsia="Calibri" w:hAnsi="Calibri" w:cs="Times New Roman"/>
          <w:sz w:val="22"/>
          <w:szCs w:val="22"/>
        </w:rPr>
      </w:pPr>
      <w:r w:rsidRPr="00802789">
        <w:rPr>
          <w:rFonts w:ascii="Calibri" w:eastAsia="Calibri" w:hAnsi="Calibri" w:cs="Times New Roman"/>
          <w:sz w:val="22"/>
          <w:szCs w:val="22"/>
        </w:rPr>
        <w:t xml:space="preserve">Pay attention to </w:t>
      </w:r>
      <w:r w:rsidRPr="00802789">
        <w:rPr>
          <w:rFonts w:ascii="Calibri" w:eastAsia="Calibri" w:hAnsi="Calibri" w:cs="Times New Roman"/>
          <w:b/>
          <w:bCs/>
          <w:sz w:val="22"/>
          <w:szCs w:val="22"/>
        </w:rPr>
        <w:t>deadlines</w:t>
      </w:r>
      <w:r w:rsidRPr="00802789">
        <w:rPr>
          <w:rFonts w:ascii="Calibri" w:eastAsia="Calibri" w:hAnsi="Calibri" w:cs="Times New Roman"/>
          <w:sz w:val="22"/>
          <w:szCs w:val="22"/>
        </w:rPr>
        <w:t xml:space="preserve"> – these are usually inflexible and if you submit your application past the deadline date, it will not be considered.</w:t>
      </w:r>
    </w:p>
    <w:p w:rsidR="00802789" w:rsidRPr="00802789" w:rsidRDefault="00802789" w:rsidP="00802789">
      <w:pPr>
        <w:numPr>
          <w:ilvl w:val="0"/>
          <w:numId w:val="10"/>
        </w:numPr>
        <w:spacing w:after="160" w:line="259" w:lineRule="auto"/>
        <w:rPr>
          <w:rFonts w:ascii="Calibri" w:eastAsia="Calibri" w:hAnsi="Calibri" w:cs="Times New Roman"/>
          <w:sz w:val="22"/>
          <w:szCs w:val="22"/>
        </w:rPr>
      </w:pPr>
      <w:r w:rsidRPr="00802789">
        <w:rPr>
          <w:rFonts w:ascii="Calibri" w:eastAsia="Calibri" w:hAnsi="Calibri" w:cs="Times New Roman"/>
          <w:sz w:val="22"/>
          <w:szCs w:val="22"/>
        </w:rPr>
        <w:t xml:space="preserve">When writing your proposal, </w:t>
      </w:r>
      <w:r w:rsidRPr="00802789">
        <w:rPr>
          <w:rFonts w:ascii="Calibri" w:eastAsia="Calibri" w:hAnsi="Calibri" w:cs="Times New Roman"/>
          <w:b/>
          <w:bCs/>
          <w:sz w:val="22"/>
          <w:szCs w:val="22"/>
        </w:rPr>
        <w:t>be clear and concise</w:t>
      </w:r>
      <w:r w:rsidRPr="00802789">
        <w:rPr>
          <w:rFonts w:ascii="Calibri" w:eastAsia="Calibri" w:hAnsi="Calibri" w:cs="Times New Roman"/>
          <w:sz w:val="22"/>
          <w:szCs w:val="22"/>
        </w:rPr>
        <w:t>, establish your major points, and avoid unnecessary complexity. These points are the primary items on which the application will be evaluated. </w:t>
      </w:r>
    </w:p>
    <w:p w:rsidR="00802789" w:rsidRPr="00802789" w:rsidRDefault="00802789" w:rsidP="00802789">
      <w:pPr>
        <w:numPr>
          <w:ilvl w:val="0"/>
          <w:numId w:val="10"/>
        </w:numPr>
        <w:spacing w:after="160" w:line="259" w:lineRule="auto"/>
        <w:rPr>
          <w:rFonts w:ascii="Calibri" w:eastAsia="Calibri" w:hAnsi="Calibri" w:cs="Times New Roman"/>
          <w:sz w:val="22"/>
          <w:szCs w:val="22"/>
        </w:rPr>
      </w:pPr>
      <w:r w:rsidRPr="00802789">
        <w:rPr>
          <w:rFonts w:ascii="Calibri" w:eastAsia="Calibri" w:hAnsi="Calibri" w:cs="Times New Roman"/>
          <w:sz w:val="22"/>
          <w:szCs w:val="22"/>
        </w:rPr>
        <w:t xml:space="preserve">If provided, </w:t>
      </w:r>
      <w:r w:rsidRPr="00802789">
        <w:rPr>
          <w:rFonts w:ascii="Calibri" w:eastAsia="Calibri" w:hAnsi="Calibri" w:cs="Times New Roman"/>
          <w:b/>
          <w:bCs/>
          <w:sz w:val="22"/>
          <w:szCs w:val="22"/>
        </w:rPr>
        <w:t>use the samples and checklists</w:t>
      </w:r>
      <w:r w:rsidRPr="00802789">
        <w:rPr>
          <w:rFonts w:ascii="Calibri" w:eastAsia="Calibri" w:hAnsi="Calibri" w:cs="Times New Roman"/>
          <w:sz w:val="22"/>
          <w:szCs w:val="22"/>
        </w:rPr>
        <w:t xml:space="preserve"> included in the application. </w:t>
      </w:r>
    </w:p>
    <w:p w:rsidR="00802789" w:rsidRPr="00802789" w:rsidRDefault="00802789" w:rsidP="00802789">
      <w:pPr>
        <w:numPr>
          <w:ilvl w:val="0"/>
          <w:numId w:val="10"/>
        </w:numPr>
        <w:spacing w:after="160" w:line="259" w:lineRule="auto"/>
        <w:rPr>
          <w:rFonts w:ascii="Calibri" w:eastAsia="Calibri" w:hAnsi="Calibri" w:cs="Times New Roman"/>
          <w:sz w:val="22"/>
          <w:szCs w:val="22"/>
        </w:rPr>
      </w:pPr>
      <w:r w:rsidRPr="00802789">
        <w:rPr>
          <w:rFonts w:ascii="Calibri" w:eastAsia="Calibri" w:hAnsi="Calibri" w:cs="Times New Roman"/>
          <w:sz w:val="22"/>
          <w:szCs w:val="22"/>
        </w:rPr>
        <w:t xml:space="preserve">Separate </w:t>
      </w:r>
      <w:r w:rsidRPr="00802789">
        <w:rPr>
          <w:rFonts w:ascii="Calibri" w:eastAsia="Calibri" w:hAnsi="Calibri" w:cs="Times New Roman"/>
          <w:b/>
          <w:bCs/>
          <w:sz w:val="22"/>
          <w:szCs w:val="22"/>
        </w:rPr>
        <w:t>fact</w:t>
      </w:r>
      <w:r w:rsidRPr="00802789">
        <w:rPr>
          <w:rFonts w:ascii="Calibri" w:eastAsia="Calibri" w:hAnsi="Calibri" w:cs="Times New Roman"/>
          <w:sz w:val="22"/>
          <w:szCs w:val="22"/>
        </w:rPr>
        <w:t xml:space="preserve"> from opinion.</w:t>
      </w:r>
    </w:p>
    <w:p w:rsidR="00802789" w:rsidRPr="00802789" w:rsidRDefault="00802789" w:rsidP="00802789">
      <w:pPr>
        <w:spacing w:after="160" w:line="259" w:lineRule="auto"/>
        <w:ind w:left="720"/>
        <w:rPr>
          <w:rFonts w:ascii="Calibri" w:eastAsia="Calibri" w:hAnsi="Calibri" w:cs="Times New Roman"/>
          <w:sz w:val="22"/>
          <w:szCs w:val="22"/>
        </w:rPr>
      </w:pPr>
    </w:p>
    <w:p w:rsidR="00802789" w:rsidRPr="00802789" w:rsidRDefault="00802789" w:rsidP="00802789">
      <w:pPr>
        <w:spacing w:after="160" w:line="259" w:lineRule="auto"/>
        <w:rPr>
          <w:rFonts w:ascii="Calibri" w:eastAsia="Calibri" w:hAnsi="Calibri" w:cs="Times New Roman"/>
          <w:b/>
          <w:bCs/>
          <w:sz w:val="22"/>
          <w:szCs w:val="22"/>
        </w:rPr>
      </w:pPr>
      <w:r w:rsidRPr="00802789">
        <w:rPr>
          <w:rFonts w:ascii="Calibri" w:eastAsia="Calibri" w:hAnsi="Calibri" w:cs="Times New Roman"/>
          <w:b/>
          <w:bCs/>
          <w:sz w:val="22"/>
          <w:szCs w:val="22"/>
        </w:rPr>
        <w:t>Sections of a Grant Application</w:t>
      </w:r>
    </w:p>
    <w:p w:rsidR="00802789" w:rsidRPr="00802789" w:rsidRDefault="00802789" w:rsidP="00802789">
      <w:pPr>
        <w:spacing w:after="160" w:line="259" w:lineRule="auto"/>
        <w:rPr>
          <w:rFonts w:ascii="Calibri" w:eastAsia="Calibri" w:hAnsi="Calibri" w:cs="Times New Roman"/>
          <w:sz w:val="22"/>
          <w:szCs w:val="22"/>
        </w:rPr>
      </w:pPr>
      <w:r w:rsidRPr="00802789">
        <w:rPr>
          <w:rFonts w:ascii="Calibri" w:eastAsia="Calibri" w:hAnsi="Calibri" w:cs="Times New Roman"/>
          <w:sz w:val="22"/>
          <w:szCs w:val="22"/>
        </w:rPr>
        <w:t>Grant applications are typically comprised of several sections, as outlined below. Know what information you need to include for each section.</w:t>
      </w:r>
    </w:p>
    <w:p w:rsidR="00802789" w:rsidRPr="00802789" w:rsidRDefault="00802789" w:rsidP="00802789">
      <w:pPr>
        <w:spacing w:after="160" w:line="259" w:lineRule="auto"/>
        <w:rPr>
          <w:rFonts w:ascii="Calibri" w:eastAsia="Calibri" w:hAnsi="Calibri" w:cs="Times New Roman"/>
          <w:b/>
          <w:bCs/>
          <w:sz w:val="22"/>
          <w:szCs w:val="22"/>
        </w:rPr>
      </w:pPr>
      <w:r w:rsidRPr="00802789">
        <w:rPr>
          <w:rFonts w:ascii="Calibri" w:eastAsia="Calibri" w:hAnsi="Calibri" w:cs="Times New Roman"/>
          <w:b/>
          <w:bCs/>
          <w:sz w:val="22"/>
          <w:szCs w:val="22"/>
        </w:rPr>
        <w:t>Project Introduction</w:t>
      </w:r>
    </w:p>
    <w:p w:rsidR="00802789" w:rsidRPr="00802789" w:rsidRDefault="00802789" w:rsidP="00802789">
      <w:pPr>
        <w:spacing w:after="160" w:line="259" w:lineRule="auto"/>
        <w:rPr>
          <w:rFonts w:ascii="Calibri" w:eastAsia="Calibri" w:hAnsi="Calibri" w:cs="Times New Roman"/>
          <w:sz w:val="22"/>
          <w:szCs w:val="22"/>
        </w:rPr>
      </w:pPr>
      <w:r w:rsidRPr="00802789">
        <w:rPr>
          <w:rFonts w:ascii="Calibri" w:eastAsia="Calibri" w:hAnsi="Calibri" w:cs="Times New Roman"/>
          <w:sz w:val="22"/>
          <w:szCs w:val="22"/>
        </w:rPr>
        <w:t>This section is similar to an abstract and is often written after most, if not all, of the proposal is completed.  It should clearly explain what you are using funds for and should be written in a way so that any reader can understand quickly and clearly what the project will deliver.</w:t>
      </w:r>
    </w:p>
    <w:p w:rsidR="00802789" w:rsidRPr="00802789" w:rsidRDefault="00802789" w:rsidP="00802789">
      <w:pPr>
        <w:spacing w:after="160" w:line="259" w:lineRule="auto"/>
        <w:rPr>
          <w:rFonts w:ascii="Calibri" w:eastAsia="Calibri" w:hAnsi="Calibri" w:cs="Times New Roman"/>
          <w:b/>
          <w:bCs/>
          <w:sz w:val="22"/>
          <w:szCs w:val="22"/>
        </w:rPr>
      </w:pPr>
      <w:r w:rsidRPr="00802789">
        <w:rPr>
          <w:rFonts w:ascii="Calibri" w:eastAsia="Calibri" w:hAnsi="Calibri" w:cs="Times New Roman"/>
          <w:b/>
          <w:bCs/>
          <w:sz w:val="22"/>
          <w:szCs w:val="22"/>
        </w:rPr>
        <w:lastRenderedPageBreak/>
        <w:t>Project Justification</w:t>
      </w:r>
    </w:p>
    <w:p w:rsidR="00802789" w:rsidRPr="00802789" w:rsidRDefault="00802789" w:rsidP="00802789">
      <w:pPr>
        <w:spacing w:after="160" w:line="259" w:lineRule="auto"/>
        <w:rPr>
          <w:rFonts w:ascii="Calibri" w:eastAsia="Calibri" w:hAnsi="Calibri" w:cs="Times New Roman"/>
          <w:sz w:val="22"/>
          <w:szCs w:val="22"/>
        </w:rPr>
      </w:pPr>
      <w:r w:rsidRPr="00802789">
        <w:rPr>
          <w:rFonts w:ascii="Calibri" w:eastAsia="Calibri" w:hAnsi="Calibri" w:cs="Times New Roman"/>
          <w:sz w:val="22"/>
          <w:szCs w:val="22"/>
        </w:rPr>
        <w:t>In this section, you should define and explain the problem that your project will attempt to address.</w:t>
      </w:r>
    </w:p>
    <w:p w:rsidR="00802789" w:rsidRPr="00802789" w:rsidRDefault="00802789" w:rsidP="00802789">
      <w:pPr>
        <w:spacing w:after="160" w:line="259" w:lineRule="auto"/>
        <w:rPr>
          <w:rFonts w:ascii="Calibri" w:eastAsia="Calibri" w:hAnsi="Calibri" w:cs="Times New Roman"/>
          <w:sz w:val="22"/>
          <w:szCs w:val="22"/>
        </w:rPr>
      </w:pPr>
      <w:r w:rsidRPr="00802789">
        <w:rPr>
          <w:rFonts w:ascii="Calibri" w:eastAsia="Calibri" w:hAnsi="Calibri" w:cs="Times New Roman"/>
          <w:sz w:val="22"/>
          <w:szCs w:val="22"/>
        </w:rPr>
        <w:t>Some questions to answer:</w:t>
      </w:r>
    </w:p>
    <w:p w:rsidR="00802789" w:rsidRPr="00802789" w:rsidRDefault="00802789" w:rsidP="00802789">
      <w:pPr>
        <w:numPr>
          <w:ilvl w:val="0"/>
          <w:numId w:val="11"/>
        </w:numPr>
        <w:spacing w:after="160" w:line="259" w:lineRule="auto"/>
        <w:rPr>
          <w:rFonts w:ascii="Calibri" w:eastAsia="Calibri" w:hAnsi="Calibri" w:cs="Times New Roman"/>
          <w:sz w:val="22"/>
          <w:szCs w:val="22"/>
        </w:rPr>
      </w:pPr>
      <w:r w:rsidRPr="00802789">
        <w:rPr>
          <w:rFonts w:ascii="Calibri" w:eastAsia="Calibri" w:hAnsi="Calibri" w:cs="Times New Roman"/>
          <w:sz w:val="22"/>
          <w:szCs w:val="22"/>
        </w:rPr>
        <w:t>Why is it critical to address the problem now?</w:t>
      </w:r>
    </w:p>
    <w:p w:rsidR="00802789" w:rsidRPr="00802789" w:rsidRDefault="00802789" w:rsidP="00802789">
      <w:pPr>
        <w:numPr>
          <w:ilvl w:val="0"/>
          <w:numId w:val="11"/>
        </w:numPr>
        <w:spacing w:after="160" w:line="259" w:lineRule="auto"/>
        <w:rPr>
          <w:rFonts w:ascii="Calibri" w:eastAsia="Calibri" w:hAnsi="Calibri" w:cs="Times New Roman"/>
          <w:sz w:val="22"/>
          <w:szCs w:val="22"/>
        </w:rPr>
      </w:pPr>
      <w:r w:rsidRPr="00802789">
        <w:rPr>
          <w:rFonts w:ascii="Calibri" w:eastAsia="Calibri" w:hAnsi="Calibri" w:cs="Times New Roman"/>
          <w:sz w:val="22"/>
          <w:szCs w:val="22"/>
        </w:rPr>
        <w:t>What plans, studies, and data are available to identify or quantify the need?</w:t>
      </w:r>
    </w:p>
    <w:p w:rsidR="00802789" w:rsidRPr="00802789" w:rsidRDefault="00802789" w:rsidP="00802789">
      <w:pPr>
        <w:numPr>
          <w:ilvl w:val="0"/>
          <w:numId w:val="11"/>
        </w:numPr>
        <w:spacing w:after="160" w:line="259" w:lineRule="auto"/>
        <w:rPr>
          <w:rFonts w:ascii="Calibri" w:eastAsia="Calibri" w:hAnsi="Calibri" w:cs="Times New Roman"/>
          <w:sz w:val="22"/>
          <w:szCs w:val="22"/>
        </w:rPr>
      </w:pPr>
      <w:r w:rsidRPr="00802789">
        <w:rPr>
          <w:rFonts w:ascii="Calibri" w:eastAsia="Calibri" w:hAnsi="Calibri" w:cs="Times New Roman"/>
          <w:sz w:val="22"/>
          <w:szCs w:val="22"/>
        </w:rPr>
        <w:t>How will the defined population be impacted or different when the project is completed?</w:t>
      </w:r>
    </w:p>
    <w:p w:rsidR="00802789" w:rsidRPr="00802789" w:rsidRDefault="00802789" w:rsidP="00802789">
      <w:pPr>
        <w:numPr>
          <w:ilvl w:val="0"/>
          <w:numId w:val="11"/>
        </w:numPr>
        <w:spacing w:after="160" w:line="259" w:lineRule="auto"/>
        <w:rPr>
          <w:rFonts w:ascii="Calibri" w:eastAsia="Calibri" w:hAnsi="Calibri" w:cs="Times New Roman"/>
          <w:sz w:val="22"/>
          <w:szCs w:val="22"/>
        </w:rPr>
      </w:pPr>
      <w:r w:rsidRPr="00802789">
        <w:rPr>
          <w:rFonts w:ascii="Calibri" w:eastAsia="Calibri" w:hAnsi="Calibri" w:cs="Times New Roman"/>
          <w:sz w:val="22"/>
          <w:szCs w:val="22"/>
        </w:rPr>
        <w:t>What documented proof/evidence is available to support the need for your project?</w:t>
      </w:r>
    </w:p>
    <w:p w:rsidR="00802789" w:rsidRPr="00802789" w:rsidRDefault="00802789" w:rsidP="00802789">
      <w:pPr>
        <w:numPr>
          <w:ilvl w:val="0"/>
          <w:numId w:val="11"/>
        </w:numPr>
        <w:spacing w:after="160" w:line="259" w:lineRule="auto"/>
        <w:rPr>
          <w:rFonts w:ascii="Calibri" w:eastAsia="Calibri" w:hAnsi="Calibri" w:cs="Times New Roman"/>
          <w:sz w:val="22"/>
          <w:szCs w:val="22"/>
        </w:rPr>
      </w:pPr>
      <w:r w:rsidRPr="00802789">
        <w:rPr>
          <w:rFonts w:ascii="Calibri" w:eastAsia="Calibri" w:hAnsi="Calibri" w:cs="Times New Roman"/>
          <w:sz w:val="22"/>
          <w:szCs w:val="22"/>
        </w:rPr>
        <w:t>Who will your project serve?</w:t>
      </w:r>
    </w:p>
    <w:p w:rsidR="00802789" w:rsidRPr="00802789" w:rsidRDefault="00802789" w:rsidP="00802789">
      <w:pPr>
        <w:numPr>
          <w:ilvl w:val="0"/>
          <w:numId w:val="11"/>
        </w:numPr>
        <w:spacing w:after="160" w:line="259" w:lineRule="auto"/>
        <w:rPr>
          <w:rFonts w:ascii="Calibri" w:eastAsia="Calibri" w:hAnsi="Calibri" w:cs="Times New Roman"/>
          <w:sz w:val="22"/>
          <w:szCs w:val="22"/>
        </w:rPr>
      </w:pPr>
      <w:r w:rsidRPr="00802789">
        <w:rPr>
          <w:rFonts w:ascii="Calibri" w:eastAsia="Calibri" w:hAnsi="Calibri" w:cs="Times New Roman"/>
          <w:sz w:val="22"/>
          <w:szCs w:val="22"/>
        </w:rPr>
        <w:t>Are there any special circumstances to consider about your defined area/population?</w:t>
      </w:r>
    </w:p>
    <w:p w:rsidR="00802789" w:rsidRPr="00802789" w:rsidRDefault="00802789" w:rsidP="00802789">
      <w:pPr>
        <w:numPr>
          <w:ilvl w:val="0"/>
          <w:numId w:val="11"/>
        </w:numPr>
        <w:spacing w:after="160" w:line="259" w:lineRule="auto"/>
        <w:rPr>
          <w:rFonts w:ascii="Calibri" w:eastAsia="Calibri" w:hAnsi="Calibri" w:cs="Times New Roman"/>
          <w:sz w:val="22"/>
          <w:szCs w:val="22"/>
        </w:rPr>
      </w:pPr>
      <w:r w:rsidRPr="00802789">
        <w:rPr>
          <w:rFonts w:ascii="Calibri" w:eastAsia="Calibri" w:hAnsi="Calibri" w:cs="Times New Roman"/>
          <w:sz w:val="22"/>
          <w:szCs w:val="22"/>
        </w:rPr>
        <w:t>What are your organization’s needs?</w:t>
      </w:r>
    </w:p>
    <w:p w:rsidR="00802789" w:rsidRPr="00802789" w:rsidRDefault="00802789" w:rsidP="00802789">
      <w:pPr>
        <w:spacing w:after="160" w:line="259" w:lineRule="auto"/>
        <w:rPr>
          <w:rFonts w:ascii="Calibri" w:eastAsia="Calibri" w:hAnsi="Calibri" w:cs="Times New Roman"/>
          <w:b/>
          <w:bCs/>
          <w:sz w:val="22"/>
          <w:szCs w:val="22"/>
        </w:rPr>
      </w:pPr>
      <w:r w:rsidRPr="00802789">
        <w:rPr>
          <w:rFonts w:ascii="Calibri" w:eastAsia="Calibri" w:hAnsi="Calibri" w:cs="Times New Roman"/>
          <w:b/>
          <w:bCs/>
          <w:sz w:val="22"/>
          <w:szCs w:val="22"/>
        </w:rPr>
        <w:t>Project Objectives </w:t>
      </w:r>
    </w:p>
    <w:p w:rsidR="00802789" w:rsidRPr="00802789" w:rsidRDefault="00802789" w:rsidP="00802789">
      <w:pPr>
        <w:spacing w:after="160" w:line="259" w:lineRule="auto"/>
        <w:rPr>
          <w:rFonts w:ascii="Calibri" w:eastAsia="Calibri" w:hAnsi="Calibri" w:cs="Times New Roman"/>
          <w:sz w:val="22"/>
          <w:szCs w:val="22"/>
        </w:rPr>
      </w:pPr>
      <w:r w:rsidRPr="00802789">
        <w:rPr>
          <w:rFonts w:ascii="Calibri" w:eastAsia="Calibri" w:hAnsi="Calibri" w:cs="Times New Roman"/>
          <w:sz w:val="22"/>
          <w:szCs w:val="22"/>
        </w:rPr>
        <w:t>The objectives of your project should mirror what you are using the grant funds for in your project.  Note, there is a difference between goals and objectives – goals are not measurable, whereas objectives are. Objectives are performance-related, so make sure your project objectives are realistic – they will become the criteria your project is evaluated by if you are selected for funding. </w:t>
      </w:r>
    </w:p>
    <w:p w:rsidR="00802789" w:rsidRPr="00802789" w:rsidRDefault="00802789" w:rsidP="00802789">
      <w:pPr>
        <w:spacing w:after="160" w:line="259" w:lineRule="auto"/>
        <w:rPr>
          <w:rFonts w:ascii="Calibri" w:eastAsia="Calibri" w:hAnsi="Calibri" w:cs="Times New Roman"/>
          <w:b/>
          <w:bCs/>
          <w:sz w:val="22"/>
          <w:szCs w:val="22"/>
        </w:rPr>
      </w:pPr>
      <w:r w:rsidRPr="00802789">
        <w:rPr>
          <w:rFonts w:ascii="Calibri" w:eastAsia="Calibri" w:hAnsi="Calibri" w:cs="Times New Roman"/>
          <w:b/>
          <w:bCs/>
          <w:sz w:val="22"/>
          <w:szCs w:val="22"/>
        </w:rPr>
        <w:t>Project Timeline/Schedule</w:t>
      </w:r>
    </w:p>
    <w:p w:rsidR="00802789" w:rsidRPr="00802789" w:rsidRDefault="00802789" w:rsidP="00802789">
      <w:pPr>
        <w:spacing w:after="160" w:line="259" w:lineRule="auto"/>
        <w:rPr>
          <w:rFonts w:ascii="Calibri" w:eastAsia="Calibri" w:hAnsi="Calibri" w:cs="Times New Roman"/>
          <w:sz w:val="22"/>
          <w:szCs w:val="22"/>
        </w:rPr>
      </w:pPr>
      <w:r w:rsidRPr="00802789">
        <w:rPr>
          <w:rFonts w:ascii="Calibri" w:eastAsia="Calibri" w:hAnsi="Calibri" w:cs="Times New Roman"/>
          <w:sz w:val="22"/>
          <w:szCs w:val="22"/>
        </w:rPr>
        <w:t>In this section, you should discuss:</w:t>
      </w:r>
    </w:p>
    <w:p w:rsidR="00802789" w:rsidRPr="00802789" w:rsidRDefault="00802789" w:rsidP="00802789">
      <w:pPr>
        <w:numPr>
          <w:ilvl w:val="0"/>
          <w:numId w:val="12"/>
        </w:numPr>
        <w:spacing w:after="160" w:line="259" w:lineRule="auto"/>
        <w:rPr>
          <w:rFonts w:ascii="Calibri" w:eastAsia="Calibri" w:hAnsi="Calibri" w:cs="Times New Roman"/>
          <w:sz w:val="22"/>
          <w:szCs w:val="22"/>
        </w:rPr>
      </w:pPr>
      <w:r w:rsidRPr="00802789">
        <w:rPr>
          <w:rFonts w:ascii="Calibri" w:eastAsia="Calibri" w:hAnsi="Calibri" w:cs="Times New Roman"/>
          <w:sz w:val="22"/>
          <w:szCs w:val="22"/>
        </w:rPr>
        <w:t>How the project will be managed by your organization;</w:t>
      </w:r>
    </w:p>
    <w:p w:rsidR="00802789" w:rsidRPr="00802789" w:rsidRDefault="00802789" w:rsidP="00802789">
      <w:pPr>
        <w:numPr>
          <w:ilvl w:val="0"/>
          <w:numId w:val="12"/>
        </w:numPr>
        <w:spacing w:after="160" w:line="259" w:lineRule="auto"/>
        <w:rPr>
          <w:rFonts w:ascii="Calibri" w:eastAsia="Calibri" w:hAnsi="Calibri" w:cs="Times New Roman"/>
          <w:sz w:val="22"/>
          <w:szCs w:val="22"/>
        </w:rPr>
      </w:pPr>
      <w:r w:rsidRPr="00802789">
        <w:rPr>
          <w:rFonts w:ascii="Calibri" w:eastAsia="Calibri" w:hAnsi="Calibri" w:cs="Times New Roman"/>
          <w:sz w:val="22"/>
          <w:szCs w:val="22"/>
        </w:rPr>
        <w:t>How project services will be delivered, and</w:t>
      </w:r>
    </w:p>
    <w:p w:rsidR="00802789" w:rsidRPr="00802789" w:rsidRDefault="00802789" w:rsidP="00802789">
      <w:pPr>
        <w:numPr>
          <w:ilvl w:val="0"/>
          <w:numId w:val="12"/>
        </w:numPr>
        <w:spacing w:after="160" w:line="259" w:lineRule="auto"/>
        <w:rPr>
          <w:rFonts w:ascii="Calibri" w:eastAsia="Calibri" w:hAnsi="Calibri" w:cs="Times New Roman"/>
          <w:sz w:val="22"/>
          <w:szCs w:val="22"/>
        </w:rPr>
      </w:pPr>
      <w:r w:rsidRPr="00802789">
        <w:rPr>
          <w:rFonts w:ascii="Calibri" w:eastAsia="Calibri" w:hAnsi="Calibri" w:cs="Times New Roman"/>
          <w:sz w:val="22"/>
          <w:szCs w:val="22"/>
        </w:rPr>
        <w:t xml:space="preserve">Who will be in </w:t>
      </w:r>
      <w:proofErr w:type="gramStart"/>
      <w:r w:rsidRPr="00802789">
        <w:rPr>
          <w:rFonts w:ascii="Calibri" w:eastAsia="Calibri" w:hAnsi="Calibri" w:cs="Times New Roman"/>
          <w:sz w:val="22"/>
          <w:szCs w:val="22"/>
        </w:rPr>
        <w:t>charge.</w:t>
      </w:r>
      <w:proofErr w:type="gramEnd"/>
    </w:p>
    <w:p w:rsidR="00802789" w:rsidRPr="00802789" w:rsidRDefault="00802789" w:rsidP="00802789">
      <w:pPr>
        <w:spacing w:after="160" w:line="259" w:lineRule="auto"/>
        <w:rPr>
          <w:rFonts w:ascii="Calibri" w:eastAsia="Calibri" w:hAnsi="Calibri" w:cs="Times New Roman"/>
          <w:sz w:val="22"/>
          <w:szCs w:val="22"/>
        </w:rPr>
      </w:pPr>
      <w:r w:rsidRPr="00802789">
        <w:rPr>
          <w:rFonts w:ascii="Calibri" w:eastAsia="Calibri" w:hAnsi="Calibri" w:cs="Times New Roman"/>
          <w:sz w:val="22"/>
          <w:szCs w:val="22"/>
        </w:rPr>
        <w:t>Include the planned start date, activity, responsible party, completion date, milestones, and deliverables/products. You should only cover those steps/tasks that will be supported by grant funding. The schedule should be detailed and clear enough that it can give the reviewer a general understanding of what the project involves.</w:t>
      </w:r>
    </w:p>
    <w:p w:rsidR="00802789" w:rsidRPr="00802789" w:rsidRDefault="00802789" w:rsidP="00802789">
      <w:pPr>
        <w:spacing w:after="160" w:line="259" w:lineRule="auto"/>
        <w:rPr>
          <w:rFonts w:ascii="Calibri" w:eastAsia="Calibri" w:hAnsi="Calibri" w:cs="Times New Roman"/>
          <w:b/>
          <w:bCs/>
          <w:sz w:val="22"/>
          <w:szCs w:val="22"/>
        </w:rPr>
      </w:pPr>
      <w:r w:rsidRPr="00802789">
        <w:rPr>
          <w:rFonts w:ascii="Calibri" w:eastAsia="Calibri" w:hAnsi="Calibri" w:cs="Times New Roman"/>
          <w:b/>
          <w:bCs/>
          <w:sz w:val="22"/>
          <w:szCs w:val="22"/>
        </w:rPr>
        <w:t>Project Budget</w:t>
      </w:r>
    </w:p>
    <w:p w:rsidR="00802789" w:rsidRPr="00802789" w:rsidRDefault="00802789" w:rsidP="00802789">
      <w:pPr>
        <w:numPr>
          <w:ilvl w:val="0"/>
          <w:numId w:val="13"/>
        </w:numPr>
        <w:spacing w:after="160" w:line="259" w:lineRule="auto"/>
        <w:rPr>
          <w:rFonts w:ascii="Calibri" w:eastAsia="Calibri" w:hAnsi="Calibri" w:cs="Times New Roman"/>
          <w:sz w:val="22"/>
          <w:szCs w:val="22"/>
        </w:rPr>
      </w:pPr>
      <w:r w:rsidRPr="00802789">
        <w:rPr>
          <w:rFonts w:ascii="Calibri" w:eastAsia="Calibri" w:hAnsi="Calibri" w:cs="Times New Roman"/>
          <w:sz w:val="22"/>
          <w:szCs w:val="22"/>
        </w:rPr>
        <w:t>Costs and project elements must be well-defined—explain what costs are associated with each element and what portion of the costs will be covered by each of the funding sources.</w:t>
      </w:r>
    </w:p>
    <w:p w:rsidR="00802789" w:rsidRPr="00802789" w:rsidRDefault="00802789" w:rsidP="00802789">
      <w:pPr>
        <w:numPr>
          <w:ilvl w:val="0"/>
          <w:numId w:val="13"/>
        </w:numPr>
        <w:spacing w:after="160" w:line="259" w:lineRule="auto"/>
        <w:rPr>
          <w:rFonts w:ascii="Calibri" w:eastAsia="Calibri" w:hAnsi="Calibri" w:cs="Times New Roman"/>
          <w:sz w:val="22"/>
          <w:szCs w:val="22"/>
        </w:rPr>
      </w:pPr>
      <w:r w:rsidRPr="00802789">
        <w:rPr>
          <w:rFonts w:ascii="Calibri" w:eastAsia="Calibri" w:hAnsi="Calibri" w:cs="Times New Roman"/>
          <w:sz w:val="22"/>
          <w:szCs w:val="22"/>
        </w:rPr>
        <w:t>Check the application directions or ask the grant coordinator to determine how the budget should be organized (usually in columnar form according to general accounting principles).</w:t>
      </w:r>
    </w:p>
    <w:p w:rsidR="00802789" w:rsidRPr="00802789" w:rsidRDefault="00802789" w:rsidP="00802789">
      <w:pPr>
        <w:numPr>
          <w:ilvl w:val="0"/>
          <w:numId w:val="13"/>
        </w:numPr>
        <w:spacing w:after="160" w:line="259" w:lineRule="auto"/>
        <w:rPr>
          <w:rFonts w:ascii="Calibri" w:eastAsia="Calibri" w:hAnsi="Calibri" w:cs="Times New Roman"/>
          <w:sz w:val="22"/>
          <w:szCs w:val="22"/>
        </w:rPr>
      </w:pPr>
      <w:r w:rsidRPr="00802789">
        <w:rPr>
          <w:rFonts w:ascii="Calibri" w:eastAsia="Calibri" w:hAnsi="Calibri" w:cs="Times New Roman"/>
          <w:sz w:val="22"/>
          <w:szCs w:val="22"/>
        </w:rPr>
        <w:t>Include all costs associated with capital and non-capital expenditures and all assumed in-kind services, volunteer efforts, and indirect costs. </w:t>
      </w:r>
    </w:p>
    <w:p w:rsidR="00802789" w:rsidRPr="00802789" w:rsidRDefault="00802789" w:rsidP="00802789">
      <w:pPr>
        <w:numPr>
          <w:ilvl w:val="0"/>
          <w:numId w:val="13"/>
        </w:numPr>
        <w:spacing w:after="160" w:line="259" w:lineRule="auto"/>
        <w:rPr>
          <w:rFonts w:ascii="Calibri" w:eastAsia="Calibri" w:hAnsi="Calibri" w:cs="Times New Roman"/>
          <w:sz w:val="22"/>
          <w:szCs w:val="22"/>
        </w:rPr>
      </w:pPr>
      <w:r w:rsidRPr="00802789">
        <w:rPr>
          <w:rFonts w:ascii="Calibri" w:eastAsia="Calibri" w:hAnsi="Calibri" w:cs="Times New Roman"/>
          <w:sz w:val="22"/>
          <w:szCs w:val="22"/>
        </w:rPr>
        <w:t>Only include items covered by the grant funds—do not include a miscellaneous or contingency category.</w:t>
      </w:r>
    </w:p>
    <w:p w:rsidR="00802789" w:rsidRPr="00802789" w:rsidRDefault="00802789" w:rsidP="00802789">
      <w:pPr>
        <w:numPr>
          <w:ilvl w:val="0"/>
          <w:numId w:val="13"/>
        </w:numPr>
        <w:spacing w:after="160" w:line="259" w:lineRule="auto"/>
        <w:rPr>
          <w:rFonts w:ascii="Calibri" w:eastAsia="Calibri" w:hAnsi="Calibri" w:cs="Times New Roman"/>
          <w:sz w:val="22"/>
          <w:szCs w:val="22"/>
        </w:rPr>
      </w:pPr>
      <w:r w:rsidRPr="00802789">
        <w:rPr>
          <w:rFonts w:ascii="Calibri" w:eastAsia="Calibri" w:hAnsi="Calibri" w:cs="Times New Roman"/>
          <w:sz w:val="22"/>
          <w:szCs w:val="22"/>
        </w:rPr>
        <w:lastRenderedPageBreak/>
        <w:t>Don’t forget that this project will take place in the future, so budget numbers should account for inflation at the time of expenditure.</w:t>
      </w:r>
    </w:p>
    <w:p w:rsidR="00802789" w:rsidRPr="00802789" w:rsidRDefault="00802789" w:rsidP="00802789">
      <w:pPr>
        <w:numPr>
          <w:ilvl w:val="0"/>
          <w:numId w:val="13"/>
        </w:numPr>
        <w:spacing w:after="160" w:line="259" w:lineRule="auto"/>
        <w:rPr>
          <w:rFonts w:ascii="Calibri" w:eastAsia="Calibri" w:hAnsi="Calibri" w:cs="Times New Roman"/>
          <w:sz w:val="22"/>
          <w:szCs w:val="22"/>
        </w:rPr>
      </w:pPr>
      <w:r w:rsidRPr="00802789">
        <w:rPr>
          <w:rFonts w:ascii="Calibri" w:eastAsia="Calibri" w:hAnsi="Calibri" w:cs="Times New Roman"/>
          <w:sz w:val="22"/>
          <w:szCs w:val="22"/>
        </w:rPr>
        <w:t>Like the project timeline, the project budget should provide enough detail that the reviewer can gain a general understanding of what the project entails. </w:t>
      </w:r>
    </w:p>
    <w:p w:rsidR="00802789" w:rsidRPr="00802789" w:rsidRDefault="00802789" w:rsidP="00802789">
      <w:pPr>
        <w:spacing w:after="160" w:line="259" w:lineRule="auto"/>
        <w:ind w:left="720"/>
        <w:rPr>
          <w:rFonts w:ascii="Calibri" w:eastAsia="Calibri" w:hAnsi="Calibri" w:cs="Times New Roman"/>
          <w:sz w:val="22"/>
          <w:szCs w:val="22"/>
        </w:rPr>
      </w:pPr>
    </w:p>
    <w:p w:rsidR="00802789" w:rsidRPr="00802789" w:rsidRDefault="00802789" w:rsidP="00802789">
      <w:pPr>
        <w:spacing w:after="160" w:line="259" w:lineRule="auto"/>
        <w:rPr>
          <w:rFonts w:ascii="Calibri" w:eastAsia="Calibri" w:hAnsi="Calibri" w:cs="Times New Roman"/>
          <w:b/>
          <w:bCs/>
          <w:sz w:val="22"/>
          <w:szCs w:val="22"/>
        </w:rPr>
      </w:pPr>
      <w:bookmarkStart w:id="1" w:name="support"/>
      <w:bookmarkEnd w:id="1"/>
    </w:p>
    <w:p w:rsidR="00802789" w:rsidRPr="00802789" w:rsidRDefault="00802789" w:rsidP="00802789">
      <w:pPr>
        <w:spacing w:after="160" w:line="259" w:lineRule="auto"/>
        <w:rPr>
          <w:rFonts w:ascii="Calibri" w:eastAsia="Calibri" w:hAnsi="Calibri" w:cs="Times New Roman"/>
          <w:b/>
          <w:bCs/>
          <w:sz w:val="22"/>
          <w:szCs w:val="22"/>
        </w:rPr>
      </w:pPr>
      <w:bookmarkStart w:id="2" w:name="_GoBack"/>
      <w:bookmarkEnd w:id="2"/>
      <w:r w:rsidRPr="00802789">
        <w:rPr>
          <w:rFonts w:ascii="Calibri" w:eastAsia="Calibri" w:hAnsi="Calibri" w:cs="Times New Roman"/>
          <w:b/>
          <w:bCs/>
          <w:sz w:val="22"/>
          <w:szCs w:val="22"/>
        </w:rPr>
        <w:t>Assemble a Grant Writing Team</w:t>
      </w:r>
    </w:p>
    <w:p w:rsidR="00802789" w:rsidRPr="00802789" w:rsidRDefault="00802789" w:rsidP="00802789">
      <w:pPr>
        <w:spacing w:after="160" w:line="259" w:lineRule="auto"/>
        <w:rPr>
          <w:rFonts w:ascii="Calibri" w:eastAsia="Calibri" w:hAnsi="Calibri" w:cs="Times New Roman"/>
          <w:sz w:val="22"/>
          <w:szCs w:val="22"/>
        </w:rPr>
      </w:pPr>
      <w:r w:rsidRPr="00802789">
        <w:rPr>
          <w:rFonts w:ascii="Calibri" w:eastAsia="Calibri" w:hAnsi="Calibri" w:cs="Times New Roman"/>
          <w:sz w:val="22"/>
          <w:szCs w:val="22"/>
        </w:rPr>
        <w:t>This usually consists of:</w:t>
      </w:r>
    </w:p>
    <w:p w:rsidR="00802789" w:rsidRPr="00802789" w:rsidRDefault="00802789" w:rsidP="00802789">
      <w:pPr>
        <w:numPr>
          <w:ilvl w:val="0"/>
          <w:numId w:val="14"/>
        </w:numPr>
        <w:spacing w:after="160" w:line="259" w:lineRule="auto"/>
        <w:rPr>
          <w:rFonts w:ascii="Calibri" w:eastAsia="Calibri" w:hAnsi="Calibri" w:cs="Times New Roman"/>
          <w:sz w:val="22"/>
          <w:szCs w:val="22"/>
        </w:rPr>
      </w:pPr>
      <w:r w:rsidRPr="00802789">
        <w:rPr>
          <w:rFonts w:ascii="Calibri" w:eastAsia="Calibri" w:hAnsi="Calibri" w:cs="Times New Roman"/>
          <w:b/>
          <w:bCs/>
          <w:sz w:val="22"/>
          <w:szCs w:val="22"/>
        </w:rPr>
        <w:t>Senior-level management</w:t>
      </w:r>
      <w:r w:rsidRPr="00802789">
        <w:rPr>
          <w:rFonts w:ascii="Calibri" w:eastAsia="Calibri" w:hAnsi="Calibri" w:cs="Times New Roman"/>
          <w:sz w:val="22"/>
          <w:szCs w:val="22"/>
        </w:rPr>
        <w:t xml:space="preserve"> (who must support and sign grant applications);</w:t>
      </w:r>
    </w:p>
    <w:p w:rsidR="00802789" w:rsidRPr="00802789" w:rsidRDefault="00802789" w:rsidP="00802789">
      <w:pPr>
        <w:numPr>
          <w:ilvl w:val="0"/>
          <w:numId w:val="14"/>
        </w:numPr>
        <w:spacing w:after="160" w:line="259" w:lineRule="auto"/>
        <w:rPr>
          <w:rFonts w:ascii="Calibri" w:eastAsia="Calibri" w:hAnsi="Calibri" w:cs="Times New Roman"/>
          <w:sz w:val="22"/>
          <w:szCs w:val="22"/>
        </w:rPr>
      </w:pPr>
      <w:r w:rsidRPr="00802789">
        <w:rPr>
          <w:rFonts w:ascii="Calibri" w:eastAsia="Calibri" w:hAnsi="Calibri" w:cs="Times New Roman"/>
          <w:b/>
          <w:bCs/>
          <w:sz w:val="22"/>
          <w:szCs w:val="22"/>
        </w:rPr>
        <w:t>The project manager</w:t>
      </w:r>
      <w:r w:rsidRPr="00802789">
        <w:rPr>
          <w:rFonts w:ascii="Calibri" w:eastAsia="Calibri" w:hAnsi="Calibri" w:cs="Times New Roman"/>
          <w:b/>
          <w:bCs/>
          <w:i/>
          <w:iCs/>
          <w:sz w:val="22"/>
          <w:szCs w:val="22"/>
        </w:rPr>
        <w:t xml:space="preserve"> </w:t>
      </w:r>
      <w:r w:rsidRPr="00802789">
        <w:rPr>
          <w:rFonts w:ascii="Calibri" w:eastAsia="Calibri" w:hAnsi="Calibri" w:cs="Times New Roman"/>
          <w:sz w:val="22"/>
          <w:szCs w:val="22"/>
        </w:rPr>
        <w:t>(who is the primary source of project-related information);</w:t>
      </w:r>
    </w:p>
    <w:p w:rsidR="00802789" w:rsidRPr="00802789" w:rsidRDefault="00802789" w:rsidP="00802789">
      <w:pPr>
        <w:numPr>
          <w:ilvl w:val="0"/>
          <w:numId w:val="14"/>
        </w:numPr>
        <w:spacing w:after="160" w:line="259" w:lineRule="auto"/>
        <w:rPr>
          <w:rFonts w:ascii="Calibri" w:eastAsia="Calibri" w:hAnsi="Calibri" w:cs="Times New Roman"/>
          <w:sz w:val="22"/>
          <w:szCs w:val="22"/>
        </w:rPr>
      </w:pPr>
      <w:r w:rsidRPr="00802789">
        <w:rPr>
          <w:rFonts w:ascii="Calibri" w:eastAsia="Calibri" w:hAnsi="Calibri" w:cs="Times New Roman"/>
          <w:b/>
          <w:bCs/>
          <w:sz w:val="22"/>
          <w:szCs w:val="22"/>
        </w:rPr>
        <w:t>A grant writer</w:t>
      </w:r>
      <w:r w:rsidRPr="00802789">
        <w:rPr>
          <w:rFonts w:ascii="Calibri" w:eastAsia="Calibri" w:hAnsi="Calibri" w:cs="Times New Roman"/>
          <w:sz w:val="22"/>
          <w:szCs w:val="22"/>
        </w:rPr>
        <w:t>;</w:t>
      </w:r>
    </w:p>
    <w:p w:rsidR="00802789" w:rsidRPr="00802789" w:rsidRDefault="00802789" w:rsidP="00802789">
      <w:pPr>
        <w:numPr>
          <w:ilvl w:val="0"/>
          <w:numId w:val="14"/>
        </w:numPr>
        <w:spacing w:after="160" w:line="259" w:lineRule="auto"/>
        <w:rPr>
          <w:rFonts w:ascii="Calibri" w:eastAsia="Calibri" w:hAnsi="Calibri" w:cs="Times New Roman"/>
          <w:sz w:val="22"/>
          <w:szCs w:val="22"/>
        </w:rPr>
      </w:pPr>
      <w:r w:rsidRPr="00802789">
        <w:rPr>
          <w:rFonts w:ascii="Calibri" w:eastAsia="Calibri" w:hAnsi="Calibri" w:cs="Times New Roman"/>
          <w:b/>
          <w:bCs/>
          <w:sz w:val="22"/>
          <w:szCs w:val="22"/>
        </w:rPr>
        <w:t>An editor</w:t>
      </w:r>
      <w:r w:rsidRPr="00802789">
        <w:rPr>
          <w:rFonts w:ascii="Calibri" w:eastAsia="Calibri" w:hAnsi="Calibri" w:cs="Times New Roman"/>
          <w:sz w:val="22"/>
          <w:szCs w:val="22"/>
        </w:rPr>
        <w:t xml:space="preserve"> (otherwise unaffiliated with the project so that they can provide an independent assessment of how well the application presents the required information); and</w:t>
      </w:r>
    </w:p>
    <w:p w:rsidR="008D505D" w:rsidRPr="00802789" w:rsidRDefault="00802789" w:rsidP="00CC21D2">
      <w:pPr>
        <w:numPr>
          <w:ilvl w:val="0"/>
          <w:numId w:val="14"/>
        </w:numPr>
        <w:spacing w:after="160" w:line="259" w:lineRule="auto"/>
        <w:rPr>
          <w:rFonts w:ascii="Calibri" w:eastAsia="Calibri" w:hAnsi="Calibri" w:cs="Times New Roman"/>
          <w:sz w:val="22"/>
          <w:szCs w:val="22"/>
        </w:rPr>
      </w:pPr>
      <w:r w:rsidRPr="00802789">
        <w:rPr>
          <w:rFonts w:ascii="Calibri" w:eastAsia="Calibri" w:hAnsi="Calibri" w:cs="Times New Roman"/>
          <w:b/>
          <w:bCs/>
          <w:sz w:val="22"/>
          <w:szCs w:val="22"/>
        </w:rPr>
        <w:t>Finance expert(s)</w:t>
      </w:r>
      <w:r w:rsidRPr="00802789">
        <w:rPr>
          <w:rFonts w:ascii="Calibri" w:eastAsia="Calibri" w:hAnsi="Calibri" w:cs="Times New Roman"/>
          <w:sz w:val="22"/>
          <w:szCs w:val="22"/>
        </w:rPr>
        <w:t xml:space="preserve"> </w:t>
      </w:r>
      <w:r>
        <w:rPr>
          <w:rFonts w:ascii="Calibri" w:eastAsia="Calibri" w:hAnsi="Calibri" w:cs="Times New Roman"/>
          <w:sz w:val="22"/>
          <w:szCs w:val="22"/>
        </w:rPr>
        <w:t>(to help develop a good budget)</w:t>
      </w:r>
    </w:p>
    <w:p w:rsidR="00CC21D2" w:rsidRDefault="00CC21D2" w:rsidP="00CC21D2">
      <w:pPr>
        <w:pStyle w:val="MainHead"/>
        <w:rPr>
          <w:rFonts w:ascii="GillSans" w:hAnsi="GillSans" w:cs="GillSans"/>
          <w:spacing w:val="2"/>
          <w:sz w:val="22"/>
          <w:szCs w:val="22"/>
          <w:u w:val="none"/>
        </w:rPr>
      </w:pPr>
    </w:p>
    <w:sectPr w:rsidR="00CC21D2" w:rsidSect="0050773D">
      <w:footerReference w:type="even" r:id="rId9"/>
      <w:footerReference w:type="default" r:id="rId10"/>
      <w:headerReference w:type="first" r:id="rId11"/>
      <w:footerReference w:type="first" r:id="rId12"/>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083" w:rsidRDefault="00D66083" w:rsidP="00AB353C">
      <w:r>
        <w:separator/>
      </w:r>
    </w:p>
  </w:endnote>
  <w:endnote w:type="continuationSeparator" w:id="0">
    <w:p w:rsidR="00D66083" w:rsidRDefault="00D66083" w:rsidP="00AB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erkeley-Book">
    <w:altName w:val="Calibri"/>
    <w:panose1 w:val="00000000000000000000"/>
    <w:charset w:val="4D"/>
    <w:family w:val="auto"/>
    <w:notTrueType/>
    <w:pitch w:val="default"/>
    <w:sig w:usb0="00000003" w:usb1="00000000" w:usb2="00000000" w:usb3="00000000" w:csb0="00000001" w:csb1="00000000"/>
  </w:font>
  <w:font w:name="Berkeley-Italic">
    <w:altName w:val="Calibri"/>
    <w:panose1 w:val="00000000000000000000"/>
    <w:charset w:val="4D"/>
    <w:family w:val="auto"/>
    <w:notTrueType/>
    <w:pitch w:val="default"/>
    <w:sig w:usb0="00000003" w:usb1="00000000" w:usb2="00000000" w:usb3="00000000" w:csb0="00000001" w:csb1="00000000"/>
  </w:font>
  <w:font w:name="GillSansMT">
    <w:altName w:val="Gill Sans M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altName w:val="Mangal"/>
    <w:charset w:val="00"/>
    <w:family w:val="auto"/>
    <w:pitch w:val="variable"/>
    <w:sig w:usb0="E1000AEF" w:usb1="5000A1FF" w:usb2="00000000" w:usb3="00000000" w:csb0="000001BF" w:csb1="00000000"/>
  </w:font>
  <w:font w:name="Berkeley-Bold">
    <w:altName w:val="Calibri"/>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GillSans">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Berkeley">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9A5" w:rsidRDefault="00EE2042" w:rsidP="00D26EE0">
    <w:pPr>
      <w:pStyle w:val="Footer"/>
      <w:framePr w:wrap="around" w:vAnchor="text" w:hAnchor="margin" w:y="1"/>
      <w:rPr>
        <w:rStyle w:val="PageNumber"/>
      </w:rPr>
    </w:pPr>
    <w:r>
      <w:rPr>
        <w:rStyle w:val="PageNumber"/>
      </w:rPr>
      <w:fldChar w:fldCharType="begin"/>
    </w:r>
    <w:r w:rsidR="005D09A5">
      <w:rPr>
        <w:rStyle w:val="PageNumber"/>
      </w:rPr>
      <w:instrText xml:space="preserve">PAGE  </w:instrText>
    </w:r>
    <w:r>
      <w:rPr>
        <w:rStyle w:val="PageNumber"/>
      </w:rPr>
      <w:fldChar w:fldCharType="end"/>
    </w:r>
  </w:p>
  <w:p w:rsidR="005D09A5" w:rsidRDefault="00D66083" w:rsidP="005112A4">
    <w:pPr>
      <w:pStyle w:val="Footer"/>
      <w:ind w:firstLine="360"/>
    </w:pPr>
    <w:sdt>
      <w:sdtPr>
        <w:id w:val="969400743"/>
        <w:placeholder>
          <w:docPart w:val="3426A5921C41A74B86AFF098C58155BD"/>
        </w:placeholder>
        <w:temporary/>
        <w:showingPlcHdr/>
      </w:sdtPr>
      <w:sdtEndPr/>
      <w:sdtContent>
        <w:r w:rsidR="005D09A5">
          <w:t>[Type text]</w:t>
        </w:r>
      </w:sdtContent>
    </w:sdt>
    <w:r w:rsidR="005D09A5">
      <w:ptab w:relativeTo="margin" w:alignment="center" w:leader="none"/>
    </w:r>
    <w:sdt>
      <w:sdtPr>
        <w:id w:val="969400748"/>
        <w:placeholder>
          <w:docPart w:val="F07B5996451D56459A31D0EC317B60F5"/>
        </w:placeholder>
        <w:temporary/>
        <w:showingPlcHdr/>
      </w:sdtPr>
      <w:sdtEndPr/>
      <w:sdtContent>
        <w:r w:rsidR="005D09A5">
          <w:t>[Type text]</w:t>
        </w:r>
      </w:sdtContent>
    </w:sdt>
    <w:r w:rsidR="005D09A5">
      <w:ptab w:relativeTo="margin" w:alignment="right" w:leader="none"/>
    </w:r>
    <w:sdt>
      <w:sdtPr>
        <w:id w:val="969400753"/>
        <w:placeholder>
          <w:docPart w:val="8C30FC92A1FEC9429C7F009849A8125F"/>
        </w:placeholder>
        <w:temporary/>
        <w:showingPlcHdr/>
      </w:sdtPr>
      <w:sdtEndPr/>
      <w:sdtContent>
        <w:r w:rsidR="005D09A5">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9A5" w:rsidRDefault="00D66083" w:rsidP="005112A4">
    <w:pPr>
      <w:pStyle w:val="Footer"/>
    </w:pPr>
    <w:r>
      <w:rPr>
        <w:noProof/>
      </w:rPr>
      <w:pict>
        <v:shapetype id="_x0000_t202" coordsize="21600,21600" o:spt="202" path="m,l,21600r21600,l21600,xe">
          <v:stroke joinstyle="miter"/>
          <v:path gradientshapeok="t" o:connecttype="rect"/>
        </v:shapetype>
        <v:shape id="Text Box 13" o:spid="_x0000_s2053" type="#_x0000_t202" style="position:absolute;margin-left:-44.95pt;margin-top:17.65pt;width:558pt;height:18pt;z-index:2516674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sPmdACAAAXBgAADgAAAGRycy9lMm9Eb2MueG1srFRLb9swDL4P2H8QdE9tZ26aGnUKN0WGAUVb&#10;rB16VmQpMabXJCV2Nuy/j5LjNO12WIddbIr8RJEfHxeXnRRoy6xrtCpxdpJixBTVdaNWJf7yuBhN&#10;MXKeqJoIrViJd8zhy9n7dxetKdhYr7WomUXgRLmiNSVee2+KJHF0zSRxJ9owBUaurSQejnaV1Ja0&#10;4F2KZJymk6TVtjZWU+YcaK97I55F/5wz6u84d8wjUWKIzcevjd9l+CazC1KsLDHrhu7DIP8QhSSN&#10;gkcPrq6JJ2hjm99cyYZa7TT3J1TLRHPeUBZzgGyy9FU2D2tiWMwFyHHmQJP7f27p7fbeoqaG2n3A&#10;SBEJNXpknUdXukOgAn5a4wqAPRgA+g70gB30DpQh7Y5bGf6QEAI7ML07sBu8UVCepdPJJAUTBdt4&#10;PA0yuE+ebxvr/EemJQpCiS1UL5JKtjfO99ABEh5TetEIESso1AsF+Ow1LLZAf5sUEAmIARliiuX5&#10;MT89G1dnp+ejSXWajfIsnY6qKh2PrhdVWqX5Yn6eX/2EKCTJ8qKFRjHQZoEhIGIhyGpflGD+u6pI&#10;Ql/0cJYlsXv6/MBxpGQINQns9yxHye8ECwkI9ZlxqFskOyjixLC5sGhLoNcJpUz5WKdIBqADigNh&#10;b7m4x0fKIpVvudyTP7yslT9clo3SNpb2Vdj11yFk3uOBjKO8g+i7ZRcbdjw04VLXO+hNq/vpdoYu&#10;GmigG+L8PbEwztBzsKL8HXy40G2J9V7CaK3t9z/pAx7qCVaMQtVL7L5tiGUYiU8K5u88y/OwT+Ih&#10;hx6Cgz22LI8taiPnGqqSwTI0NIoB78UgcqvlE2yyKrwKJqIovF1iP4hz3y8t2ISUVVUEwQYxxN+o&#10;B0OD61CkMB6P3ROxZj9DHhrpVg+LhBSvRqnHhptKVxuveRPnLPDcs7rnH7ZPbMv9pgzr7fgcUc/7&#10;fPYLAAD//wMAUEsDBBQABgAIAAAAIQAsXb9L3wAAAAoBAAAPAAAAZHJzL2Rvd25yZXYueG1sTI/L&#10;TsMwEEX3SPyDNUjsWjsNfSRkUiEQWxCFIrFz42kSEY+j2G3C3+OuYDm6R/eeKbaT7cSZBt86Rkjm&#10;CgRx5UzLNcLH+/NsA8IHzUZ3jgnhhzxsy+urQufGjfxG512oRSxhn2uEJoQ+l9JXDVnt564njtnR&#10;DVaHeA61NIMeY7nt5EKplbS65bjQ6J4eG6q+dyeLsH85fn3eqdf6yS770U1Kss0k4u3N9HAPItAU&#10;/mC46Ed1KKPTwZ3YeNEhzDZZFlGEdJmCuABqsUpAHBDWSQqyLOT/F8pfAAAA//8DAFBLAQItABQA&#10;BgAIAAAAIQDkmcPA+wAAAOEBAAATAAAAAAAAAAAAAAAAAAAAAABbQ29udGVudF9UeXBlc10ueG1s&#10;UEsBAi0AFAAGAAgAAAAhACOyauHXAAAAlAEAAAsAAAAAAAAAAAAAAAAALAEAAF9yZWxzLy5yZWxz&#10;UEsBAi0AFAAGAAgAAAAhAJybD5nQAgAAFwYAAA4AAAAAAAAAAAAAAAAALAIAAGRycy9lMm9Eb2Mu&#10;eG1sUEsBAi0AFAAGAAgAAAAhACxdv0vfAAAACgEAAA8AAAAAAAAAAAAAAAAAKAUAAGRycy9kb3du&#10;cmV2LnhtbFBLBQYAAAAABAAEAPMAAAA0BgAAAAA=&#10;" filled="f" stroked="f">
          <v:textbox>
            <w:txbxContent>
              <w:p w:rsidR="005D09A5" w:rsidRPr="00974F52" w:rsidRDefault="005D09A5" w:rsidP="004F739F">
                <w:pPr>
                  <w:rPr>
                    <w:rFonts w:ascii="Times New Roman" w:hAnsi="Times New Roman" w:cs="Times New Roman"/>
                    <w:color w:val="FFFFFF" w:themeColor="background1"/>
                    <w:sz w:val="18"/>
                    <w:szCs w:val="18"/>
                  </w:rPr>
                </w:pPr>
                <w:proofErr w:type="gramStart"/>
                <w:r>
                  <w:rPr>
                    <w:rFonts w:ascii="Times New Roman" w:hAnsi="Times New Roman" w:cs="Times New Roman"/>
                    <w:bCs/>
                    <w:color w:val="FFFFFF" w:themeColor="background1"/>
                    <w:spacing w:val="5"/>
                    <w:sz w:val="18"/>
                    <w:szCs w:val="18"/>
                  </w:rPr>
                  <w:t>p.</w:t>
                </w:r>
                <w:proofErr w:type="gramEnd"/>
                <w:r w:rsidR="00EE2042" w:rsidRPr="004F739F">
                  <w:rPr>
                    <w:rStyle w:val="PageNumber"/>
                    <w:rFonts w:ascii="Times" w:hAnsi="Times"/>
                    <w:color w:val="FFFFFF" w:themeColor="background1"/>
                    <w:sz w:val="18"/>
                    <w:szCs w:val="18"/>
                  </w:rPr>
                  <w:fldChar w:fldCharType="begin"/>
                </w:r>
                <w:r w:rsidRPr="004F739F">
                  <w:rPr>
                    <w:rStyle w:val="PageNumber"/>
                    <w:rFonts w:ascii="Times" w:hAnsi="Times"/>
                    <w:color w:val="FFFFFF" w:themeColor="background1"/>
                    <w:sz w:val="18"/>
                    <w:szCs w:val="18"/>
                  </w:rPr>
                  <w:instrText xml:space="preserve">PAGE  </w:instrText>
                </w:r>
                <w:r w:rsidR="00EE2042" w:rsidRPr="004F739F">
                  <w:rPr>
                    <w:rStyle w:val="PageNumber"/>
                    <w:rFonts w:ascii="Times" w:hAnsi="Times"/>
                    <w:color w:val="FFFFFF" w:themeColor="background1"/>
                    <w:sz w:val="18"/>
                    <w:szCs w:val="18"/>
                  </w:rPr>
                  <w:fldChar w:fldCharType="separate"/>
                </w:r>
                <w:r w:rsidR="00A8643F">
                  <w:rPr>
                    <w:rStyle w:val="PageNumber"/>
                    <w:rFonts w:ascii="Times" w:hAnsi="Times"/>
                    <w:noProof/>
                    <w:color w:val="FFFFFF" w:themeColor="background1"/>
                    <w:sz w:val="18"/>
                    <w:szCs w:val="18"/>
                  </w:rPr>
                  <w:t>3</w:t>
                </w:r>
                <w:r w:rsidR="00EE2042" w:rsidRPr="004F739F">
                  <w:rPr>
                    <w:rStyle w:val="PageNumber"/>
                    <w:rFonts w:ascii="Times" w:hAnsi="Times"/>
                    <w:color w:val="FFFFFF" w:themeColor="background1"/>
                    <w:sz w:val="18"/>
                    <w:szCs w:val="18"/>
                  </w:rPr>
                  <w:fldChar w:fldCharType="end"/>
                </w:r>
                <w:r>
                  <w:rPr>
                    <w:rFonts w:ascii="Times New Roman" w:hAnsi="Times New Roman" w:cs="Times New Roman"/>
                    <w:bCs/>
                    <w:color w:val="FFFFFF" w:themeColor="background1"/>
                    <w:spacing w:val="5"/>
                    <w:sz w:val="18"/>
                    <w:szCs w:val="18"/>
                  </w:rPr>
                  <w:t xml:space="preserve">   </w:t>
                </w:r>
                <w:r>
                  <w:rPr>
                    <w:rFonts w:ascii="Times New Roman" w:hAnsi="Times New Roman" w:cs="Times New Roman"/>
                    <w:bCs/>
                    <w:color w:val="FFFFFF" w:themeColor="background1"/>
                    <w:spacing w:val="5"/>
                    <w:sz w:val="18"/>
                    <w:szCs w:val="18"/>
                  </w:rPr>
                  <w:tab/>
                </w:r>
                <w:r>
                  <w:rPr>
                    <w:rFonts w:ascii="Times New Roman" w:hAnsi="Times New Roman" w:cs="Times New Roman"/>
                    <w:bCs/>
                    <w:color w:val="FFFFFF" w:themeColor="background1"/>
                    <w:spacing w:val="5"/>
                    <w:sz w:val="18"/>
                    <w:szCs w:val="18"/>
                  </w:rPr>
                  <w:tab/>
                </w:r>
                <w:r>
                  <w:rPr>
                    <w:rFonts w:ascii="Times New Roman" w:hAnsi="Times New Roman" w:cs="Times New Roman"/>
                    <w:bCs/>
                    <w:color w:val="FFFFFF" w:themeColor="background1"/>
                    <w:spacing w:val="5"/>
                    <w:sz w:val="18"/>
                    <w:szCs w:val="18"/>
                  </w:rPr>
                  <w:tab/>
                </w:r>
                <w:r>
                  <w:rPr>
                    <w:rFonts w:ascii="Times New Roman" w:hAnsi="Times New Roman" w:cs="Times New Roman"/>
                    <w:bCs/>
                    <w:color w:val="FFFFFF" w:themeColor="background1"/>
                    <w:spacing w:val="5"/>
                    <w:sz w:val="18"/>
                    <w:szCs w:val="18"/>
                  </w:rPr>
                  <w:tab/>
                </w:r>
                <w:r w:rsidRPr="00974F52">
                  <w:rPr>
                    <w:rFonts w:ascii="Times New Roman" w:hAnsi="Times New Roman" w:cs="Times New Roman"/>
                    <w:bCs/>
                    <w:color w:val="FFFFFF" w:themeColor="background1"/>
                    <w:spacing w:val="5"/>
                    <w:sz w:val="18"/>
                    <w:szCs w:val="18"/>
                  </w:rPr>
                  <w:t>ArbNet</w:t>
                </w:r>
                <w:r w:rsidRPr="00974F52">
                  <w:rPr>
                    <w:rFonts w:ascii="Times New Roman" w:hAnsi="Times New Roman" w:cs="Times New Roman"/>
                    <w:b/>
                    <w:bCs/>
                    <w:color w:val="FFFFFF" w:themeColor="background1"/>
                    <w:sz w:val="18"/>
                    <w:szCs w:val="18"/>
                  </w:rPr>
                  <w:t xml:space="preserve"> </w:t>
                </w:r>
                <w:r w:rsidRPr="00974F52">
                  <w:rPr>
                    <w:rFonts w:ascii="Times New Roman" w:hAnsi="Times New Roman" w:cs="Times New Roman"/>
                    <w:color w:val="FFFFFF" w:themeColor="background1"/>
                    <w:sz w:val="18"/>
                    <w:szCs w:val="18"/>
                  </w:rPr>
                  <w:t xml:space="preserve"> ·  4100 Illinois Route 53  ·  Lisl</w:t>
                </w:r>
                <w:r w:rsidR="00473C5C">
                  <w:rPr>
                    <w:rFonts w:ascii="Times New Roman" w:hAnsi="Times New Roman" w:cs="Times New Roman"/>
                    <w:color w:val="FFFFFF" w:themeColor="background1"/>
                    <w:sz w:val="18"/>
                    <w:szCs w:val="18"/>
                  </w:rPr>
                  <w:t>e, IL 60532 USA  ·  630-310-7013</w:t>
                </w:r>
              </w:p>
            </w:txbxContent>
          </v:textbox>
        </v:shape>
      </w:pict>
    </w:r>
    <w:r>
      <w:rPr>
        <w:noProof/>
      </w:rPr>
      <w:pict>
        <v:rect id="Rectangle 14" o:spid="_x0000_s2052" style="position:absolute;margin-left:-44.95pt;margin-top:17.65pt;width:558pt;height:18pt;z-index:251666432;visibility:visibl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Fie4gCAACEBQAADgAAAGRycy9lMm9Eb2MueG1srFTdT9swEH+ftP/B8vtIGwp0FSmqQJ0mIUDA&#10;xLPr2G0kx+ed3SbdX7+zk4aOISFNe0nufL/7/ri8amvDdgp9Bbbg45MRZ8pKKCu7LviP5+WXKWc+&#10;CFsKA1YVfK88v5p//nTZuJnKYQOmVMjIiPWzxhV8E4KbZZmXG1ULfwJOWRJqwFoEYnGdlSgasl6b&#10;LB+NzrMGsHQIUnlPrzedkM+Tfa2VDPdaexWYKTjFFtIX03cVv9n8UszWKNymkn0Y4h+iqEVlyelg&#10;6kYEwbZY/WWqriSCBx1OJNQZaF1JlXKgbMajN9k8bYRTKRcqjndDmfz/Myvvdg/IqpJ6N+HMipp6&#10;9EhVE3ZtFKM3KlDj/IxwT+4Be84TGbNtNdbxT3mwNhV1PxRVtYFJerwYTc/PR1R7SbI8n0aazGSv&#10;2g59+KagZpEoOJL7VEuxu/Whgx4g0ZkHU5XLypjE4Hp1bZDtBDX4bDld5Ge99T9gxkawhajWWexe&#10;VBqR3k3Ms8ssUWFvVNQy9lFpKhHlMk5xpeFUg1chpbJh3LtN6KimydWgePqxYo+Pql1Ug3L+sfKg&#10;kTyDDYNyXVnA9wyYIWTd4aknR3lHMrSrNs3GaUwuvqyg3NO8IHSL5J1cVtS0W+HDg0DaHOozXYNw&#10;Tx9toCk49BRnG8Bf771HPA00STlraBML7n9uBSrOzHdLo/51PJnE1U3M5OwiJwaPJatjid3W10Cz&#10;MKa742QiIz6YA6kR6hc6GovolUTCSvJdcBnwwFyH7kLQ2ZFqsUgwWlcnwq19cvIwB3Eon9sXga6f&#10;3EAzfweHrRWzNwPcYWOHLCy2AXSVpvu1rn0HaNXTfvRnKd6SYz6hXo/n/DcAAAD//wMAUEsDBBQA&#10;BgAIAAAAIQAINjXA4AAAAAoBAAAPAAAAZHJzL2Rvd25yZXYueG1sTI/BTsMwEETvSPyDtUjcWjuN&#10;SNuQTVWBKipxgQLi6sZLHBHbke2m4e9xT3BczdPM22ozmZ6N5EPnLEI2F8DINk51tkV4f9vNVsBC&#10;lFbJ3llC+KEAm/r6qpKlcmf7SuMhtiyV2FBKBB3jUHIeGk1GhrkbyKbsy3kjYzp9y5WX51Ruer4Q&#10;ouBGdjYtaDnQg6bm+3AyCOJlR/n48flY+Gevud7u86flHvH2ZtreA4s0xT8YLvpJHerkdHQnqwLr&#10;EWar9TqhCPldDuwCiEWRATsiLLMceF3x/y/UvwAAAP//AwBQSwECLQAUAAYACAAAACEA5JnDwPsA&#10;AADhAQAAEwAAAAAAAAAAAAAAAAAAAAAAW0NvbnRlbnRfVHlwZXNdLnhtbFBLAQItABQABgAIAAAA&#10;IQAjsmrh1wAAAJQBAAALAAAAAAAAAAAAAAAAACwBAABfcmVscy8ucmVsc1BLAQItABQABgAIAAAA&#10;IQAtAWJ7iAIAAIQFAAAOAAAAAAAAAAAAAAAAACwCAABkcnMvZTJvRG9jLnhtbFBLAQItABQABgAI&#10;AAAAIQAINjXA4AAAAAoBAAAPAAAAAAAAAAAAAAAAAOAEAABkcnMvZG93bnJldi54bWxQSwUGAAAA&#10;AAQABADzAAAA7QUAAAAA&#10;" fillcolor="#5f8a25" stroked="f">
          <v:textbox>
            <w:txbxContent>
              <w:p w:rsidR="005D09A5" w:rsidRDefault="005D09A5" w:rsidP="008B6947">
                <w:pPr>
                  <w:jc w:val="center"/>
                </w:pPr>
                <w:r>
                  <w:t xml:space="preserve"> </w:t>
                </w:r>
              </w:p>
            </w:txbxContent>
          </v:textbox>
        </v:rect>
      </w:pict>
    </w:r>
    <w:r w:rsidR="005D09A5" w:rsidRPr="00AB353C">
      <w:rPr>
        <w:rFonts w:ascii="Berkeley" w:hAnsi="Berkeley"/>
      </w:rPr>
      <w:ptab w:relativeTo="margin" w:alignment="center" w:leader="none"/>
    </w:r>
    <w:r w:rsidR="005D09A5">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017" w:rsidRPr="00A8740D" w:rsidRDefault="00D66083" w:rsidP="00A8740D">
    <w:pPr>
      <w:pStyle w:val="Footer"/>
      <w:ind w:left="8460"/>
    </w:pPr>
    <w:r>
      <w:rPr>
        <w:noProof/>
      </w:rPr>
      <w:pict>
        <v:shapetype id="_x0000_t202" coordsize="21600,21600" o:spt="202" path="m,l,21600r21600,l21600,xe">
          <v:stroke joinstyle="miter"/>
          <v:path gradientshapeok="t" o:connecttype="rect"/>
        </v:shapetype>
        <v:shape id="Text Box 11" o:spid="_x0000_s2050" type="#_x0000_t202" style="position:absolute;left:0;text-align:left;margin-left:-44.95pt;margin-top:59.45pt;width:558pt;height:16.35pt;z-index:2516623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gSudECAAAXBgAADgAAAGRycy9lMm9Eb2MueG1srFRLb9swDL4P2H8QdE9tZ86jRp3CTZFhQNEW&#10;a4eeFVlKjOk1SUmcDfvvo+Q4Tbsd1mEXmyI/UeTHx8VlKwXaMusarUqcnaUYMUV13ahVib88LgZT&#10;jJwnqiZCK1biPXP4cvb+3cXOFGyo11rUzCJwolyxMyVee2+KJHF0zSRxZ9owBUaurSQejnaV1Jbs&#10;wLsUyTBNx8lO29pYTZlzoL3ujHgW/XPOqL/j3DGPRIkhNh+/Nn6X4ZvMLkixssSsG3oIg/xDFJI0&#10;Ch49uromnqCNbX5zJRtqtdPcn1EtE815Q1nMAbLJ0lfZPKyJYTEXIMeZI03u/7mlt9t7i5oaapdh&#10;pIiEGj2y1qMr3SJQAT874wqAPRgA+hb0gO31DpQh7ZZbGf6QEAI7ML0/shu8UVBO0ul4nIKJgm2Y&#10;Tsb5KLhJnm8b6/xHpiUKQoktVC+SSrY3znfQHhIeU3rRCBErKNQLBfjsNCy2QHebFBAJiAEZYorl&#10;+TEfTYbVZHQ+GFejbJBn6XRQVelwcL2o0irNF/Pz/OonRCFJlhc7aBQDbRYYAiIWgqwORQnmv6uK&#10;JPRFD2dZErunyw8cR0r6UJPAfsdylPxesJCAUJ8Zh7pFsoMiTgybC4u2BHqdUMqUj3WKZAA6oDgQ&#10;9paLB3ykLFL5lssd+f3LWvnjZdkobWNpX4Vdf+1D5h0eyDjJO4i+XbaxYT/0TbjU9R560+puup2h&#10;iwYa6IY4f08sjDP0HKwofwcfLvSuxPogYbTW9vuf9AEP9QQrRqHqJXbfNsQyjMQnBfN3nuV52Cfx&#10;kEMPwcGeWpanFrWRcw1VgRGD6KIY8F70IrdaPsEmq8KrYCKKwtsl9r04993Sgk1IWVVFEGwQQ/yN&#10;ejA0uA5FCuPx2D4Raw4z5KGRbnW/SEjxapQ6bLipdLXxmjdxzgLPHasH/mH7xLY8bMqw3k7PEfW8&#10;z2e/AAAA//8DAFBLAwQUAAYACAAAACEAQo426d4AAAAMAQAADwAAAGRycy9kb3ducmV2LnhtbEyP&#10;wU7DMBBE70j8g7VI3Fo7FY2SNE6FQFxBtIDEzY23SdR4HcVuE/6e7Qlus5qn2ZlyO7teXHAMnScN&#10;yVKBQKq97ajR8LF/WWQgQjRkTe8JNfxggG11e1OawvqJ3vGyi43gEAqF0dDGOBRShrpFZ8LSD0js&#10;Hf3oTORzbKQdzcThrpcrpVLpTEf8oTUDPrVYn3Znp+Hz9fj99aDemme3HiY/K0kul1rf382PGxAR&#10;5/gHw7U+V4eKOx38mWwQvYZFlueMspFkLK6EWqUJiAOrdZKCrEr5f0T1CwAA//8DAFBLAQItABQA&#10;BgAIAAAAIQDkmcPA+wAAAOEBAAATAAAAAAAAAAAAAAAAAAAAAABbQ29udGVudF9UeXBlc10ueG1s&#10;UEsBAi0AFAAGAAgAAAAhACOyauHXAAAAlAEAAAsAAAAAAAAAAAAAAAAALAEAAF9yZWxzLy5yZWxz&#10;UEsBAi0AFAAGAAgAAAAhABToErnRAgAAFwYAAA4AAAAAAAAAAAAAAAAALAIAAGRycy9lMm9Eb2Mu&#10;eG1sUEsBAi0AFAAGAAgAAAAhAEKONuneAAAADAEAAA8AAAAAAAAAAAAAAAAAKQUAAGRycy9kb3du&#10;cmV2LnhtbFBLBQYAAAAABAAEAPMAAAA0BgAAAAA=&#10;" filled="f" stroked="f">
          <v:textbox>
            <w:txbxContent>
              <w:p w:rsidR="00FE7017" w:rsidRPr="00974F52" w:rsidRDefault="00FE7017" w:rsidP="00974F52">
                <w:pPr>
                  <w:jc w:val="center"/>
                  <w:rPr>
                    <w:rFonts w:ascii="Times New Roman" w:hAnsi="Times New Roman" w:cs="Times New Roman"/>
                    <w:color w:val="FFFFFF" w:themeColor="background1"/>
                    <w:sz w:val="18"/>
                    <w:szCs w:val="18"/>
                  </w:rPr>
                </w:pPr>
                <w:proofErr w:type="gramStart"/>
                <w:r w:rsidRPr="00974F52">
                  <w:rPr>
                    <w:rFonts w:ascii="Times New Roman" w:hAnsi="Times New Roman" w:cs="Times New Roman"/>
                    <w:bCs/>
                    <w:color w:val="FFFFFF" w:themeColor="background1"/>
                    <w:spacing w:val="5"/>
                    <w:sz w:val="18"/>
                    <w:szCs w:val="18"/>
                  </w:rPr>
                  <w:t>ArbNet</w:t>
                </w:r>
                <w:r w:rsidRPr="00974F52">
                  <w:rPr>
                    <w:rFonts w:ascii="Times New Roman" w:hAnsi="Times New Roman" w:cs="Times New Roman"/>
                    <w:b/>
                    <w:bCs/>
                    <w:color w:val="FFFFFF" w:themeColor="background1"/>
                    <w:sz w:val="18"/>
                    <w:szCs w:val="18"/>
                  </w:rPr>
                  <w:t xml:space="preserve"> </w:t>
                </w:r>
                <w:r w:rsidRPr="00974F52">
                  <w:rPr>
                    <w:rFonts w:ascii="Times New Roman" w:hAnsi="Times New Roman" w:cs="Times New Roman"/>
                    <w:color w:val="FFFFFF" w:themeColor="background1"/>
                    <w:sz w:val="18"/>
                    <w:szCs w:val="18"/>
                  </w:rPr>
                  <w:t xml:space="preserve"> ·</w:t>
                </w:r>
                <w:proofErr w:type="gramEnd"/>
                <w:r w:rsidRPr="00974F52">
                  <w:rPr>
                    <w:rFonts w:ascii="Times New Roman" w:hAnsi="Times New Roman" w:cs="Times New Roman"/>
                    <w:color w:val="FFFFFF" w:themeColor="background1"/>
                    <w:sz w:val="18"/>
                    <w:szCs w:val="18"/>
                  </w:rPr>
                  <w:t xml:space="preserve">  4100 Illinois Route 53  ·  Lisl</w:t>
                </w:r>
                <w:r w:rsidR="00473C5C">
                  <w:rPr>
                    <w:rFonts w:ascii="Times New Roman" w:hAnsi="Times New Roman" w:cs="Times New Roman"/>
                    <w:color w:val="FFFFFF" w:themeColor="background1"/>
                    <w:sz w:val="18"/>
                    <w:szCs w:val="18"/>
                  </w:rPr>
                  <w:t>e, IL 60532 USA  ·  630-310-7013</w:t>
                </w:r>
              </w:p>
            </w:txbxContent>
          </v:textbox>
        </v:shape>
      </w:pict>
    </w:r>
    <w:r>
      <w:rPr>
        <w:noProof/>
      </w:rPr>
      <w:pict>
        <v:rect id="Rectangle 5" o:spid="_x0000_s2049" style="position:absolute;left:0;text-align:left;margin-left:-44.95pt;margin-top:59.15pt;width:558pt;height:18pt;z-index:251661312;visibility:visibl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JWz4gCAACCBQAADgAAAGRycy9lMm9Eb2MueG1srFRfT9swEH+ftO9g+X2kzSiUihRVoE6TECBg&#10;4tl17DaS4/PObpPu0+/spKFjSEjTXpI73/+7393lVVsbtlPoK7AFH5+MOFNWQlnZdcF/PC+/TDnz&#10;QdhSGLCq4Hvl+dX886fLxs1UDhswpUJGTqyfNa7gmxDcLMu83Kha+BNwypJQA9YiEIvrrETRkPfa&#10;ZPlodJY1gKVDkMp7er3phHye/GutZLjX2qvATMEpt5C+mL6r+M3ml2K2RuE2lezTEP+QRS0qS0EH&#10;VzciCLbF6i9XdSURPOhwIqHOQOtKqlQDVTMevanmaSOcSrVQc7wb2uT/n1t5t3tAVpUFn3BmRU0j&#10;eqSmCbs2ik1iexrnZ6T15B6w5zyRsdZWYx3/VAVrU0v3Q0tVG5ikx/PR9OxsRJ2XJMvzaaTJTfZq&#10;7dCHbwpqFomCI0VPnRS7Wx861YNKDObBVOWyMiYxuF5dG2Q7QeOdLKeLPKVM3v9QMzYqW4hmncfu&#10;RSWA9GFinV1liQp7o6KVsY9KU4OolnHKK0FTDVGFlMqGcV9U0o5mmkINhl8/Nuz1o2mX1WCcf2w8&#10;WKTIYMNgXFcW8D0HZkhZd/o0k6O6IxnaVZuQkR9gsIJyT2hB6NbIO7msaGi3wocHgbQ3NGe6BeGe&#10;PtpAU3DoKc42gL/ee4/6BGeSctbQHhbc/9wKVJyZ75aAfjE+PY2Lm5jTyXlODB5LVscSu62vgbAw&#10;pqvjZCKjfjAHUiPUL3QyFjEqiYSVFLvgMuCBuQ7dfaCjI9VikdRoWZ0It/bJyQMOIiif2xeBrkdu&#10;IMzfwWFnxewNgDvdOCELi20AXSV0x053fe0nQIue9qM/SvGSHPNJ6/V0zn8DAAD//wMAUEsDBBQA&#10;BgAIAAAAIQAIBr+g4QAAAAwBAAAPAAAAZHJzL2Rvd25yZXYueG1sTI/BTsMwDIbvSLxDZCRuW9IV&#10;uq40nSbQxCQusIG4Zq1pKhqnSrKuvD3ZCW62/k+/P5fryfRsROc7SxKSuQCGVNumo1bC+2E7y4H5&#10;oKhRvSWU8IMe1tX1VamKxp7pDcd9aFksIV8oCTqEoeDc1xqN8nM7IMXsyzqjQlxdyxunzrHc9Hwh&#10;RMaN6ihe0GrAR4319/5kJIjXLabjx+dT5l6c5nqzS5+XOylvb6bNA7CAU/iD4aIf1aGKTkd7osaz&#10;XsIsX60iGoMkT4FdCLHIEmDHON3fpcCrkv9/ovoFAAD//wMAUEsBAi0AFAAGAAgAAAAhAOSZw8D7&#10;AAAA4QEAABMAAAAAAAAAAAAAAAAAAAAAAFtDb250ZW50X1R5cGVzXS54bWxQSwECLQAUAAYACAAA&#10;ACEAI7Jq4dcAAACUAQAACwAAAAAAAAAAAAAAAAAsAQAAX3JlbHMvLnJlbHNQSwECLQAUAAYACAAA&#10;ACEAQ1JWz4gCAACCBQAADgAAAAAAAAAAAAAAAAAsAgAAZHJzL2Uyb0RvYy54bWxQSwECLQAUAAYA&#10;CAAAACEACAa/oOEAAAAMAQAADwAAAAAAAAAAAAAAAADgBAAAZHJzL2Rvd25yZXYueG1sUEsFBgAA&#10;AAAEAAQA8wAAAO4FAAAAAA==&#10;" fillcolor="#5f8a25" stroked="f">
          <v:textbox>
            <w:txbxContent>
              <w:p w:rsidR="00FE7017" w:rsidRDefault="00FE7017" w:rsidP="00A8740D">
                <w:pPr>
                  <w:jc w:val="center"/>
                </w:pPr>
                <w:r>
                  <w:t xml:space="preserve"> </w:t>
                </w:r>
              </w:p>
            </w:txbxContent>
          </v:textbox>
        </v:rect>
      </w:pict>
    </w:r>
    <w:r w:rsidR="005D09A5">
      <w:rPr>
        <w:noProof/>
      </w:rPr>
      <w:drawing>
        <wp:inline distT="0" distB="0" distL="0" distR="0">
          <wp:extent cx="1027853" cy="697472"/>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7853" cy="69747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083" w:rsidRDefault="00D66083" w:rsidP="00AB353C">
      <w:r>
        <w:separator/>
      </w:r>
    </w:p>
  </w:footnote>
  <w:footnote w:type="continuationSeparator" w:id="0">
    <w:p w:rsidR="00D66083" w:rsidRDefault="00D66083" w:rsidP="00AB3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9A5" w:rsidRDefault="00D66083">
    <w:pPr>
      <w:pStyle w:val="Header"/>
    </w:pPr>
    <w:r>
      <w:rPr>
        <w:noProof/>
      </w:rPr>
      <w:pict>
        <v:rect id="Rectangle 3" o:spid="_x0000_s2051" style="position:absolute;margin-left:-44.95pt;margin-top:-14.35pt;width:558pt;height:18pt;z-index:251659264;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ggYH0CAABwBQAADgAAAGRycy9lMm9Eb2MueG1srFTda9swEH8f7H8Qel+dOP3IQpwSWjIGpQ1t&#10;R58VWUoMsk47KXGyv34n2XGzrlAYe7HvdL/7/phe72vDdgp9Bbbgw7MBZ8pKKCu7LviP58WXMWc+&#10;CFsKA1YV/KA8v559/jRt3ETlsAFTKmRkxPpJ4wq+CcFNsszLjaqFPwOnLAk1YC0CsbjOShQNWa9N&#10;lg8Gl1kDWDoEqbyn19tWyGfJvtZKhgetvQrMFJxiC+mL6buK32w2FZM1CrepZBeG+IcoalFZctqb&#10;uhVBsC1Wf5mqK4ngQYczCXUGWldSpRwom+HgTTZPG+FUyoWK411fJv//zMr73RJZVRZ8xJkVNbXo&#10;kYom7NooNorlaZyfEOrJLbHjPJEx173GOv4pC7ZPJT30JVX7wCQ9Xg3Gl5cDqrwkWZ6PI01msldt&#10;hz58U1CzSBQcyXuqpNjd+dBCj5DozIOpykVlTGJwvboxyHaC2nuxGM/zi876HzBjI9hCVGstti8q&#10;DUjnJubZZpaocDAqahn7qDQViHIZprjSaKreq5BS2TDs3CZ0VNPkqlccfazY4aNqG1WvnH+s3Gsk&#10;z2BDr1xXFvA9A6YPWbd46slJ3pFcQXmg2UBol8Y7uaioRXfCh6VA2hLqKm1+eKCPNtAUHDqKsw3g&#10;r/feI56Gl6ScNbR1Bfc/twIVZ+a7pbH+Ojw/j2uamPOLq5wYPJWsTiV2W98AdX5IN8bJREZ8MEdS&#10;I9QvdCDm0SuJhJXku+Ay4JG5Ce01oBMj1XyeYLSaToQ7++TksetxBJ/3LwJdN6eBJvwejhsqJm/G&#10;tcXGfliYbwPoKs3ya127etNap23oTlC8G6d8Qr0eytlvAAAA//8DAFBLAwQUAAYACAAAACEA4VJm&#10;LuAAAAAKAQAADwAAAGRycy9kb3ducmV2LnhtbEyPwU7DMAyG70i8Q2Qkblu6Vmq70nSaQBOTuMAA&#10;cc0a01Q0TpVkXXl7shO72fKn399fb2YzsAmd7y0JWC0TYEitVT11Aj7ed4sSmA+SlBwsoYBf9LBp&#10;bm9qWSl7pjecDqFjMYR8JQXoEMaKc99qNNIv7YgUb9/WGRni6jqunDzHcDPwNElybmRP8YOWIz5q&#10;bH8OJyMged1hNn1+PeXuxWmut/vsudgLcX83bx+ABZzDPwwX/agOTXQ62hMpzwYBi3K9jmgc0rIA&#10;diGSNF8BOwooMuBNza8rNH8AAAD//wMAUEsBAi0AFAAGAAgAAAAhAOSZw8D7AAAA4QEAABMAAAAA&#10;AAAAAAAAAAAAAAAAAFtDb250ZW50X1R5cGVzXS54bWxQSwECLQAUAAYACAAAACEAI7Jq4dcAAACU&#10;AQAACwAAAAAAAAAAAAAAAAAsAQAAX3JlbHMvLnJlbHNQSwECLQAUAAYACAAAACEAkfggYH0CAABw&#10;BQAADgAAAAAAAAAAAAAAAAAsAgAAZHJzL2Uyb0RvYy54bWxQSwECLQAUAAYACAAAACEA4VJmLuAA&#10;AAAKAQAADwAAAAAAAAAAAAAAAADVBAAAZHJzL2Rvd25yZXYueG1sUEsFBgAAAAAEAAQA8wAAAOIF&#10;AAAAAA==&#10;" fillcolor="#5f8a25" stroked="f"/>
      </w:pict>
    </w:r>
    <w:r w:rsidR="005D09A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51D0"/>
    <w:multiLevelType w:val="hybridMultilevel"/>
    <w:tmpl w:val="D5F2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94AAC"/>
    <w:multiLevelType w:val="hybridMultilevel"/>
    <w:tmpl w:val="BF12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06242"/>
    <w:multiLevelType w:val="multilevel"/>
    <w:tmpl w:val="87E4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83E2B"/>
    <w:multiLevelType w:val="hybridMultilevel"/>
    <w:tmpl w:val="6EB457B0"/>
    <w:lvl w:ilvl="0" w:tplc="04090001">
      <w:start w:val="1"/>
      <w:numFmt w:val="bullet"/>
      <w:lvlText w:val=""/>
      <w:lvlJc w:val="left"/>
      <w:pPr>
        <w:ind w:left="9180" w:hanging="360"/>
      </w:pPr>
      <w:rPr>
        <w:rFonts w:ascii="Symbol" w:hAnsi="Symbol" w:hint="default"/>
      </w:rPr>
    </w:lvl>
    <w:lvl w:ilvl="1" w:tplc="04090003" w:tentative="1">
      <w:start w:val="1"/>
      <w:numFmt w:val="bullet"/>
      <w:lvlText w:val="o"/>
      <w:lvlJc w:val="left"/>
      <w:pPr>
        <w:ind w:left="9900" w:hanging="360"/>
      </w:pPr>
      <w:rPr>
        <w:rFonts w:ascii="Courier New" w:hAnsi="Courier New" w:cs="Courier New" w:hint="default"/>
      </w:rPr>
    </w:lvl>
    <w:lvl w:ilvl="2" w:tplc="04090005" w:tentative="1">
      <w:start w:val="1"/>
      <w:numFmt w:val="bullet"/>
      <w:lvlText w:val=""/>
      <w:lvlJc w:val="left"/>
      <w:pPr>
        <w:ind w:left="10620" w:hanging="360"/>
      </w:pPr>
      <w:rPr>
        <w:rFonts w:ascii="Wingdings" w:hAnsi="Wingdings" w:hint="default"/>
      </w:rPr>
    </w:lvl>
    <w:lvl w:ilvl="3" w:tplc="04090001" w:tentative="1">
      <w:start w:val="1"/>
      <w:numFmt w:val="bullet"/>
      <w:lvlText w:val=""/>
      <w:lvlJc w:val="left"/>
      <w:pPr>
        <w:ind w:left="11340" w:hanging="360"/>
      </w:pPr>
      <w:rPr>
        <w:rFonts w:ascii="Symbol" w:hAnsi="Symbol" w:hint="default"/>
      </w:rPr>
    </w:lvl>
    <w:lvl w:ilvl="4" w:tplc="04090003" w:tentative="1">
      <w:start w:val="1"/>
      <w:numFmt w:val="bullet"/>
      <w:lvlText w:val="o"/>
      <w:lvlJc w:val="left"/>
      <w:pPr>
        <w:ind w:left="12060" w:hanging="360"/>
      </w:pPr>
      <w:rPr>
        <w:rFonts w:ascii="Courier New" w:hAnsi="Courier New" w:cs="Courier New" w:hint="default"/>
      </w:rPr>
    </w:lvl>
    <w:lvl w:ilvl="5" w:tplc="04090005" w:tentative="1">
      <w:start w:val="1"/>
      <w:numFmt w:val="bullet"/>
      <w:lvlText w:val=""/>
      <w:lvlJc w:val="left"/>
      <w:pPr>
        <w:ind w:left="12780" w:hanging="360"/>
      </w:pPr>
      <w:rPr>
        <w:rFonts w:ascii="Wingdings" w:hAnsi="Wingdings" w:hint="default"/>
      </w:rPr>
    </w:lvl>
    <w:lvl w:ilvl="6" w:tplc="04090001" w:tentative="1">
      <w:start w:val="1"/>
      <w:numFmt w:val="bullet"/>
      <w:lvlText w:val=""/>
      <w:lvlJc w:val="left"/>
      <w:pPr>
        <w:ind w:left="13500" w:hanging="360"/>
      </w:pPr>
      <w:rPr>
        <w:rFonts w:ascii="Symbol" w:hAnsi="Symbol" w:hint="default"/>
      </w:rPr>
    </w:lvl>
    <w:lvl w:ilvl="7" w:tplc="04090003" w:tentative="1">
      <w:start w:val="1"/>
      <w:numFmt w:val="bullet"/>
      <w:lvlText w:val="o"/>
      <w:lvlJc w:val="left"/>
      <w:pPr>
        <w:ind w:left="14220" w:hanging="360"/>
      </w:pPr>
      <w:rPr>
        <w:rFonts w:ascii="Courier New" w:hAnsi="Courier New" w:cs="Courier New" w:hint="default"/>
      </w:rPr>
    </w:lvl>
    <w:lvl w:ilvl="8" w:tplc="04090005" w:tentative="1">
      <w:start w:val="1"/>
      <w:numFmt w:val="bullet"/>
      <w:lvlText w:val=""/>
      <w:lvlJc w:val="left"/>
      <w:pPr>
        <w:ind w:left="14940" w:hanging="360"/>
      </w:pPr>
      <w:rPr>
        <w:rFonts w:ascii="Wingdings" w:hAnsi="Wingdings" w:hint="default"/>
      </w:rPr>
    </w:lvl>
  </w:abstractNum>
  <w:abstractNum w:abstractNumId="4" w15:restartNumberingAfterBreak="0">
    <w:nsid w:val="28613E5D"/>
    <w:multiLevelType w:val="hybridMultilevel"/>
    <w:tmpl w:val="6C4E8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2478A"/>
    <w:multiLevelType w:val="hybridMultilevel"/>
    <w:tmpl w:val="5E94A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6C6DE0"/>
    <w:multiLevelType w:val="multilevel"/>
    <w:tmpl w:val="10A2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7A2516"/>
    <w:multiLevelType w:val="multilevel"/>
    <w:tmpl w:val="FA5C2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374E79"/>
    <w:multiLevelType w:val="hybridMultilevel"/>
    <w:tmpl w:val="9DF41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819477C"/>
    <w:multiLevelType w:val="multilevel"/>
    <w:tmpl w:val="3CFAB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161AC4"/>
    <w:multiLevelType w:val="hybridMultilevel"/>
    <w:tmpl w:val="5874D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703D23"/>
    <w:multiLevelType w:val="hybridMultilevel"/>
    <w:tmpl w:val="3044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CC742E"/>
    <w:multiLevelType w:val="hybridMultilevel"/>
    <w:tmpl w:val="9E362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B89000D"/>
    <w:multiLevelType w:val="multilevel"/>
    <w:tmpl w:val="2746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1"/>
  </w:num>
  <w:num w:numId="4">
    <w:abstractNumId w:val="10"/>
  </w:num>
  <w:num w:numId="5">
    <w:abstractNumId w:val="4"/>
  </w:num>
  <w:num w:numId="6">
    <w:abstractNumId w:val="1"/>
  </w:num>
  <w:num w:numId="7">
    <w:abstractNumId w:val="8"/>
  </w:num>
  <w:num w:numId="8">
    <w:abstractNumId w:val="5"/>
  </w:num>
  <w:num w:numId="9">
    <w:abstractNumId w:val="12"/>
  </w:num>
  <w:num w:numId="10">
    <w:abstractNumId w:val="9"/>
  </w:num>
  <w:num w:numId="11">
    <w:abstractNumId w:val="2"/>
  </w:num>
  <w:num w:numId="12">
    <w:abstractNumId w:val="6"/>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C21D2"/>
    <w:rsid w:val="00034D1E"/>
    <w:rsid w:val="00041A58"/>
    <w:rsid w:val="00062614"/>
    <w:rsid w:val="00111E95"/>
    <w:rsid w:val="00173B68"/>
    <w:rsid w:val="001843C2"/>
    <w:rsid w:val="00187993"/>
    <w:rsid w:val="00192025"/>
    <w:rsid w:val="001A5E35"/>
    <w:rsid w:val="001C285D"/>
    <w:rsid w:val="001D1C43"/>
    <w:rsid w:val="001F0F16"/>
    <w:rsid w:val="00237F8F"/>
    <w:rsid w:val="00255B0D"/>
    <w:rsid w:val="002667FF"/>
    <w:rsid w:val="002A386B"/>
    <w:rsid w:val="002B6ABD"/>
    <w:rsid w:val="002F2485"/>
    <w:rsid w:val="003829E2"/>
    <w:rsid w:val="003F1742"/>
    <w:rsid w:val="00473C5C"/>
    <w:rsid w:val="00484F8F"/>
    <w:rsid w:val="004A74FD"/>
    <w:rsid w:val="004B7746"/>
    <w:rsid w:val="004F739F"/>
    <w:rsid w:val="0050773D"/>
    <w:rsid w:val="00507925"/>
    <w:rsid w:val="005112A4"/>
    <w:rsid w:val="005906C6"/>
    <w:rsid w:val="005D09A5"/>
    <w:rsid w:val="00623C89"/>
    <w:rsid w:val="006330F1"/>
    <w:rsid w:val="0066336A"/>
    <w:rsid w:val="00681FBE"/>
    <w:rsid w:val="006C10CC"/>
    <w:rsid w:val="006E74BB"/>
    <w:rsid w:val="00723692"/>
    <w:rsid w:val="007B3665"/>
    <w:rsid w:val="007F47F8"/>
    <w:rsid w:val="00802789"/>
    <w:rsid w:val="008575EE"/>
    <w:rsid w:val="00897B00"/>
    <w:rsid w:val="008B6947"/>
    <w:rsid w:val="008C2E92"/>
    <w:rsid w:val="008D505D"/>
    <w:rsid w:val="0090192D"/>
    <w:rsid w:val="00974F52"/>
    <w:rsid w:val="00984728"/>
    <w:rsid w:val="009A46D4"/>
    <w:rsid w:val="00A02B29"/>
    <w:rsid w:val="00A761FD"/>
    <w:rsid w:val="00A80FCF"/>
    <w:rsid w:val="00A8643F"/>
    <w:rsid w:val="00A8740D"/>
    <w:rsid w:val="00A87816"/>
    <w:rsid w:val="00AB353C"/>
    <w:rsid w:val="00AC1EE7"/>
    <w:rsid w:val="00AF5829"/>
    <w:rsid w:val="00B71290"/>
    <w:rsid w:val="00B93B9F"/>
    <w:rsid w:val="00BB27DC"/>
    <w:rsid w:val="00BE6A83"/>
    <w:rsid w:val="00C9021F"/>
    <w:rsid w:val="00CC21D2"/>
    <w:rsid w:val="00D031DB"/>
    <w:rsid w:val="00D26EE0"/>
    <w:rsid w:val="00D3024F"/>
    <w:rsid w:val="00D45FEB"/>
    <w:rsid w:val="00D66083"/>
    <w:rsid w:val="00DC7C02"/>
    <w:rsid w:val="00DD67BC"/>
    <w:rsid w:val="00E006B8"/>
    <w:rsid w:val="00E23AC3"/>
    <w:rsid w:val="00E310AA"/>
    <w:rsid w:val="00E33370"/>
    <w:rsid w:val="00E71BED"/>
    <w:rsid w:val="00EE2042"/>
    <w:rsid w:val="00EE4769"/>
    <w:rsid w:val="00F14CF4"/>
    <w:rsid w:val="00F26316"/>
    <w:rsid w:val="00F35217"/>
    <w:rsid w:val="00F63E05"/>
    <w:rsid w:val="00F6449A"/>
    <w:rsid w:val="00FB1541"/>
    <w:rsid w:val="00FB2BD9"/>
    <w:rsid w:val="00FE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5:docId w15:val="{E73716CB-92D0-4680-8637-17E509EF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C21D2"/>
    <w:pPr>
      <w:widowControl w:val="0"/>
      <w:suppressAutoHyphens/>
      <w:autoSpaceDE w:val="0"/>
      <w:autoSpaceDN w:val="0"/>
      <w:adjustRightInd w:val="0"/>
      <w:spacing w:line="210" w:lineRule="atLeast"/>
      <w:ind w:left="648"/>
      <w:textAlignment w:val="center"/>
    </w:pPr>
    <w:rPr>
      <w:rFonts w:ascii="Berkeley-Book" w:hAnsi="Berkeley-Book" w:cs="Berkeley-Book"/>
      <w:color w:val="000000"/>
      <w:sz w:val="18"/>
      <w:szCs w:val="18"/>
    </w:rPr>
  </w:style>
  <w:style w:type="paragraph" w:customStyle="1" w:styleId="calltoaction">
    <w:name w:val="call to action"/>
    <w:basedOn w:val="Normal"/>
    <w:uiPriority w:val="99"/>
    <w:rsid w:val="00CC21D2"/>
    <w:pPr>
      <w:widowControl w:val="0"/>
      <w:suppressAutoHyphens/>
      <w:autoSpaceDE w:val="0"/>
      <w:autoSpaceDN w:val="0"/>
      <w:adjustRightInd w:val="0"/>
      <w:spacing w:line="210" w:lineRule="atLeast"/>
      <w:ind w:left="648"/>
      <w:textAlignment w:val="center"/>
    </w:pPr>
    <w:rPr>
      <w:rFonts w:ascii="Berkeley-Italic" w:hAnsi="Berkeley-Italic" w:cs="Berkeley-Italic"/>
      <w:i/>
      <w:iCs/>
      <w:color w:val="000000"/>
      <w:sz w:val="18"/>
      <w:szCs w:val="18"/>
    </w:rPr>
  </w:style>
  <w:style w:type="paragraph" w:customStyle="1" w:styleId="MainHead">
    <w:name w:val="Main Head"/>
    <w:basedOn w:val="Normal"/>
    <w:uiPriority w:val="99"/>
    <w:rsid w:val="00CC21D2"/>
    <w:pPr>
      <w:widowControl w:val="0"/>
      <w:autoSpaceDE w:val="0"/>
      <w:autoSpaceDN w:val="0"/>
      <w:adjustRightInd w:val="0"/>
      <w:spacing w:line="288" w:lineRule="auto"/>
      <w:textAlignment w:val="center"/>
    </w:pPr>
    <w:rPr>
      <w:rFonts w:ascii="GillSansMT" w:hAnsi="GillSansMT" w:cs="GillSansMT"/>
      <w:caps/>
      <w:color w:val="006225"/>
      <w:position w:val="2"/>
      <w:sz w:val="20"/>
      <w:szCs w:val="20"/>
      <w:u w:val="thick"/>
    </w:rPr>
  </w:style>
  <w:style w:type="paragraph" w:styleId="Header">
    <w:name w:val="header"/>
    <w:basedOn w:val="Normal"/>
    <w:link w:val="HeaderChar"/>
    <w:uiPriority w:val="99"/>
    <w:unhideWhenUsed/>
    <w:rsid w:val="00AB353C"/>
    <w:pPr>
      <w:tabs>
        <w:tab w:val="center" w:pos="4320"/>
        <w:tab w:val="right" w:pos="8640"/>
      </w:tabs>
    </w:pPr>
  </w:style>
  <w:style w:type="character" w:customStyle="1" w:styleId="HeaderChar">
    <w:name w:val="Header Char"/>
    <w:basedOn w:val="DefaultParagraphFont"/>
    <w:link w:val="Header"/>
    <w:uiPriority w:val="99"/>
    <w:rsid w:val="00AB353C"/>
  </w:style>
  <w:style w:type="paragraph" w:styleId="Footer">
    <w:name w:val="footer"/>
    <w:basedOn w:val="Normal"/>
    <w:link w:val="FooterChar"/>
    <w:uiPriority w:val="99"/>
    <w:unhideWhenUsed/>
    <w:rsid w:val="00AB353C"/>
    <w:pPr>
      <w:tabs>
        <w:tab w:val="center" w:pos="4320"/>
        <w:tab w:val="right" w:pos="8640"/>
      </w:tabs>
    </w:pPr>
  </w:style>
  <w:style w:type="character" w:customStyle="1" w:styleId="FooterChar">
    <w:name w:val="Footer Char"/>
    <w:basedOn w:val="DefaultParagraphFont"/>
    <w:link w:val="Footer"/>
    <w:uiPriority w:val="99"/>
    <w:rsid w:val="00AB353C"/>
  </w:style>
  <w:style w:type="character" w:styleId="Hyperlink">
    <w:name w:val="Hyperlink"/>
    <w:basedOn w:val="DefaultParagraphFont"/>
    <w:uiPriority w:val="99"/>
    <w:unhideWhenUsed/>
    <w:rsid w:val="00AB353C"/>
    <w:rPr>
      <w:color w:val="0000FF" w:themeColor="hyperlink"/>
      <w:u w:val="single"/>
    </w:rPr>
  </w:style>
  <w:style w:type="character" w:styleId="CommentReference">
    <w:name w:val="annotation reference"/>
    <w:uiPriority w:val="99"/>
    <w:semiHidden/>
    <w:unhideWhenUsed/>
    <w:rsid w:val="00681FBE"/>
    <w:rPr>
      <w:sz w:val="16"/>
      <w:szCs w:val="16"/>
    </w:rPr>
  </w:style>
  <w:style w:type="paragraph" w:styleId="CommentText">
    <w:name w:val="annotation text"/>
    <w:basedOn w:val="Normal"/>
    <w:link w:val="CommentTextChar"/>
    <w:uiPriority w:val="99"/>
    <w:semiHidden/>
    <w:unhideWhenUsed/>
    <w:rsid w:val="00681FBE"/>
    <w:pPr>
      <w:spacing w:after="200" w:line="276"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681FBE"/>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681F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1FBE"/>
    <w:rPr>
      <w:rFonts w:ascii="Lucida Grande" w:hAnsi="Lucida Grande" w:cs="Lucida Grande"/>
      <w:sz w:val="18"/>
      <w:szCs w:val="18"/>
    </w:rPr>
  </w:style>
  <w:style w:type="paragraph" w:customStyle="1" w:styleId="subhead">
    <w:name w:val="sub head"/>
    <w:basedOn w:val="Normal"/>
    <w:uiPriority w:val="99"/>
    <w:rsid w:val="002B6ABD"/>
    <w:pPr>
      <w:widowControl w:val="0"/>
      <w:autoSpaceDE w:val="0"/>
      <w:autoSpaceDN w:val="0"/>
      <w:adjustRightInd w:val="0"/>
      <w:spacing w:line="288" w:lineRule="auto"/>
      <w:textAlignment w:val="center"/>
    </w:pPr>
    <w:rPr>
      <w:rFonts w:ascii="Berkeley-Bold" w:hAnsi="Berkeley-Bold" w:cs="Berkeley-Bold"/>
      <w:b/>
      <w:bCs/>
      <w:color w:val="000000"/>
      <w:sz w:val="18"/>
      <w:szCs w:val="18"/>
    </w:rPr>
  </w:style>
  <w:style w:type="paragraph" w:customStyle="1" w:styleId="NoParagraphStyle">
    <w:name w:val="[No Paragraph Style]"/>
    <w:rsid w:val="001843C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5112A4"/>
  </w:style>
  <w:style w:type="table" w:styleId="TableGrid">
    <w:name w:val="Table Grid"/>
    <w:basedOn w:val="TableNormal"/>
    <w:uiPriority w:val="59"/>
    <w:rsid w:val="00507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ction">
    <w:name w:val="selection"/>
    <w:basedOn w:val="NoParagraphStyle"/>
    <w:uiPriority w:val="99"/>
    <w:rsid w:val="00F14CF4"/>
    <w:pPr>
      <w:suppressAutoHyphens/>
      <w:spacing w:line="240" w:lineRule="atLeast"/>
      <w:ind w:left="792"/>
    </w:pPr>
    <w:rPr>
      <w:rFonts w:ascii="Berkeley-Book" w:hAnsi="Berkeley-Book" w:cs="Berkeley-Book"/>
      <w:sz w:val="18"/>
      <w:szCs w:val="18"/>
    </w:rPr>
  </w:style>
  <w:style w:type="paragraph" w:styleId="ListParagraph">
    <w:name w:val="List Paragraph"/>
    <w:basedOn w:val="Normal"/>
    <w:uiPriority w:val="34"/>
    <w:qFormat/>
    <w:rsid w:val="00B71290"/>
    <w:pPr>
      <w:ind w:left="720"/>
      <w:contextualSpacing/>
    </w:pPr>
  </w:style>
  <w:style w:type="paragraph" w:styleId="NoSpacing">
    <w:name w:val="No Spacing"/>
    <w:uiPriority w:val="1"/>
    <w:qFormat/>
    <w:rsid w:val="00D3024F"/>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26A5921C41A74B86AFF098C58155BD"/>
        <w:category>
          <w:name w:val="General"/>
          <w:gallery w:val="placeholder"/>
        </w:category>
        <w:types>
          <w:type w:val="bbPlcHdr"/>
        </w:types>
        <w:behaviors>
          <w:behavior w:val="content"/>
        </w:behaviors>
        <w:guid w:val="{753E0AF4-E5B3-8C46-A009-387D857CD8AA}"/>
      </w:docPartPr>
      <w:docPartBody>
        <w:p w:rsidR="00DB5182" w:rsidRDefault="00DB5182" w:rsidP="00DB5182">
          <w:pPr>
            <w:pStyle w:val="3426A5921C41A74B86AFF098C58155BD"/>
          </w:pPr>
          <w:r>
            <w:t>[Type text]</w:t>
          </w:r>
        </w:p>
      </w:docPartBody>
    </w:docPart>
    <w:docPart>
      <w:docPartPr>
        <w:name w:val="F07B5996451D56459A31D0EC317B60F5"/>
        <w:category>
          <w:name w:val="General"/>
          <w:gallery w:val="placeholder"/>
        </w:category>
        <w:types>
          <w:type w:val="bbPlcHdr"/>
        </w:types>
        <w:behaviors>
          <w:behavior w:val="content"/>
        </w:behaviors>
        <w:guid w:val="{2CEBBD55-D517-1D49-8FBC-0AD29C5EA29E}"/>
      </w:docPartPr>
      <w:docPartBody>
        <w:p w:rsidR="00DB5182" w:rsidRDefault="00DB5182" w:rsidP="00DB5182">
          <w:pPr>
            <w:pStyle w:val="F07B5996451D56459A31D0EC317B60F5"/>
          </w:pPr>
          <w:r>
            <w:t>[Type text]</w:t>
          </w:r>
        </w:p>
      </w:docPartBody>
    </w:docPart>
    <w:docPart>
      <w:docPartPr>
        <w:name w:val="8C30FC92A1FEC9429C7F009849A8125F"/>
        <w:category>
          <w:name w:val="General"/>
          <w:gallery w:val="placeholder"/>
        </w:category>
        <w:types>
          <w:type w:val="bbPlcHdr"/>
        </w:types>
        <w:behaviors>
          <w:behavior w:val="content"/>
        </w:behaviors>
        <w:guid w:val="{B2079178-3029-B543-BA2F-5D1889FCF082}"/>
      </w:docPartPr>
      <w:docPartBody>
        <w:p w:rsidR="00DB5182" w:rsidRDefault="00DB5182" w:rsidP="00DB5182">
          <w:pPr>
            <w:pStyle w:val="8C30FC92A1FEC9429C7F009849A8125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erkeley-Book">
    <w:altName w:val="Calibri"/>
    <w:panose1 w:val="00000000000000000000"/>
    <w:charset w:val="4D"/>
    <w:family w:val="auto"/>
    <w:notTrueType/>
    <w:pitch w:val="default"/>
    <w:sig w:usb0="00000003" w:usb1="00000000" w:usb2="00000000" w:usb3="00000000" w:csb0="00000001" w:csb1="00000000"/>
  </w:font>
  <w:font w:name="Berkeley-Italic">
    <w:altName w:val="Calibri"/>
    <w:panose1 w:val="00000000000000000000"/>
    <w:charset w:val="4D"/>
    <w:family w:val="auto"/>
    <w:notTrueType/>
    <w:pitch w:val="default"/>
    <w:sig w:usb0="00000003" w:usb1="00000000" w:usb2="00000000" w:usb3="00000000" w:csb0="00000001" w:csb1="00000000"/>
  </w:font>
  <w:font w:name="GillSansMT">
    <w:altName w:val="Gill Sans M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altName w:val="Mangal"/>
    <w:charset w:val="00"/>
    <w:family w:val="auto"/>
    <w:pitch w:val="variable"/>
    <w:sig w:usb0="E1000AEF" w:usb1="5000A1FF" w:usb2="00000000" w:usb3="00000000" w:csb0="000001BF" w:csb1="00000000"/>
  </w:font>
  <w:font w:name="Berkeley-Bold">
    <w:altName w:val="Calibri"/>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GillSans">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Berkeley">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DB5182"/>
    <w:rsid w:val="001F4AF0"/>
    <w:rsid w:val="0020260F"/>
    <w:rsid w:val="00444766"/>
    <w:rsid w:val="00535601"/>
    <w:rsid w:val="005F5561"/>
    <w:rsid w:val="006406A8"/>
    <w:rsid w:val="00916A88"/>
    <w:rsid w:val="009830CC"/>
    <w:rsid w:val="009850EE"/>
    <w:rsid w:val="00C02DC6"/>
    <w:rsid w:val="00CF479D"/>
    <w:rsid w:val="00DB5182"/>
    <w:rsid w:val="00E8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D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26A5921C41A74B86AFF098C58155BD">
    <w:name w:val="3426A5921C41A74B86AFF098C58155BD"/>
    <w:rsid w:val="00DB5182"/>
  </w:style>
  <w:style w:type="paragraph" w:customStyle="1" w:styleId="F07B5996451D56459A31D0EC317B60F5">
    <w:name w:val="F07B5996451D56459A31D0EC317B60F5"/>
    <w:rsid w:val="00DB5182"/>
  </w:style>
  <w:style w:type="paragraph" w:customStyle="1" w:styleId="8C30FC92A1FEC9429C7F009849A8125F">
    <w:name w:val="8C30FC92A1FEC9429C7F009849A8125F"/>
    <w:rsid w:val="00DB5182"/>
  </w:style>
  <w:style w:type="paragraph" w:customStyle="1" w:styleId="37975570A6249F45888F900EB586CFE1">
    <w:name w:val="37975570A6249F45888F900EB586CFE1"/>
    <w:rsid w:val="00DB5182"/>
  </w:style>
  <w:style w:type="paragraph" w:customStyle="1" w:styleId="E687F9B1C4F01A4DAD17ED688F64119A">
    <w:name w:val="E687F9B1C4F01A4DAD17ED688F64119A"/>
    <w:rsid w:val="00DB5182"/>
  </w:style>
  <w:style w:type="paragraph" w:customStyle="1" w:styleId="B772108C2E33F24E92FC61430FF9926E">
    <w:name w:val="B772108C2E33F24E92FC61430FF9926E"/>
    <w:rsid w:val="00DB51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65D85-5582-4796-9B7B-418BE347C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Morton Arboretum</Company>
  <LinksUpToDate>false</LinksUpToDate>
  <CharactersWithSpaces>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Ervin</dc:creator>
  <cp:lastModifiedBy>Sue Paist</cp:lastModifiedBy>
  <cp:revision>3</cp:revision>
  <cp:lastPrinted>2013-09-06T16:10:00Z</cp:lastPrinted>
  <dcterms:created xsi:type="dcterms:W3CDTF">2022-03-21T21:21:00Z</dcterms:created>
  <dcterms:modified xsi:type="dcterms:W3CDTF">2022-03-21T21:22:00Z</dcterms:modified>
</cp:coreProperties>
</file>